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5068" w14:textId="1D7C4A10" w:rsidR="004E1A4E" w:rsidRDefault="004E1A4E" w:rsidP="004E1A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54FEFC" wp14:editId="7A0D04B3">
                <wp:simplePos x="0" y="0"/>
                <wp:positionH relativeFrom="column">
                  <wp:posOffset>1845945</wp:posOffset>
                </wp:positionH>
                <wp:positionV relativeFrom="paragraph">
                  <wp:posOffset>837565</wp:posOffset>
                </wp:positionV>
                <wp:extent cx="2952750" cy="44386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369A1" w14:textId="77777777" w:rsidR="004E1A4E" w:rsidRPr="00986C97" w:rsidRDefault="004E1A4E" w:rsidP="004E1A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8"/>
                                <w:lang w:val="es-ES"/>
                              </w:rPr>
                              <w:t>REGISTRO DE PROPIEDAD INMUEBLE</w:t>
                            </w:r>
                          </w:p>
                          <w:p w14:paraId="6398137D" w14:textId="760F5688" w:rsidR="004E1A4E" w:rsidRPr="00986C97" w:rsidRDefault="004E1A4E" w:rsidP="004E1A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4E1A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8"/>
                                <w:lang w:val="es-ES"/>
                              </w:rPr>
                              <w:t>AV. EL DERBY N° 441, EDIFICIO ZEUS, SANTIAGO DE SURCO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8"/>
                                <w:lang w:val="es-ES"/>
                              </w:rPr>
                              <w:t xml:space="preserve"> – Oficina 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4FE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5.35pt;margin-top:65.95pt;width:232.5pt;height:34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" stroked="f">
                <v:textbox>
                  <w:txbxContent>
                    <w:p w14:paraId="422369A1" w14:textId="77777777" w:rsidR="004E1A4E" w:rsidRPr="00986C97" w:rsidRDefault="004E1A4E" w:rsidP="004E1A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8"/>
                          <w:lang w:val="es-ES"/>
                        </w:rPr>
                      </w:pP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8"/>
                          <w:lang w:val="es-ES"/>
                        </w:rPr>
                        <w:t>REGISTRO DE PROPIEDAD INMUEBLE</w:t>
                      </w:r>
                    </w:p>
                    <w:p w14:paraId="6398137D" w14:textId="760F5688" w:rsidR="004E1A4E" w:rsidRPr="00986C97" w:rsidRDefault="004E1A4E" w:rsidP="004E1A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8"/>
                          <w:lang w:val="es-ES"/>
                        </w:rPr>
                      </w:pPr>
                      <w:r w:rsidRPr="004E1A4E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8"/>
                          <w:lang w:val="es-ES"/>
                        </w:rPr>
                        <w:t>AV. EL DERBY N° 441, EDIFICIO ZEUS, SANTIAGO DE SURCO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8"/>
                          <w:lang w:val="es-ES"/>
                        </w:rPr>
                        <w:t xml:space="preserve"> – Oficina 204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0896D8" wp14:editId="088FE06C">
                <wp:simplePos x="0" y="0"/>
                <wp:positionH relativeFrom="column">
                  <wp:posOffset>234315</wp:posOffset>
                </wp:positionH>
                <wp:positionV relativeFrom="paragraph">
                  <wp:posOffset>2237105</wp:posOffset>
                </wp:positionV>
                <wp:extent cx="5556250" cy="2698750"/>
                <wp:effectExtent l="0" t="0" r="6350" b="6350"/>
                <wp:wrapSquare wrapText="bothSides"/>
                <wp:docPr id="17790209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269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93FA6" w14:textId="77777777" w:rsidR="004E1A4E" w:rsidRPr="00986C97" w:rsidRDefault="004E1A4E" w:rsidP="004E1A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u w:val="single"/>
                                <w:lang w:val="es-ES"/>
                              </w:rPr>
                              <w:t>COMPRAVENTA</w:t>
                            </w:r>
                          </w:p>
                          <w:p w14:paraId="74BB7E92" w14:textId="77777777" w:rsidR="004E1A4E" w:rsidRPr="00986C97" w:rsidRDefault="004E1A4E" w:rsidP="004E1A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</w:pPr>
                          </w:p>
                          <w:p w14:paraId="57F39AE1" w14:textId="3BBDB036" w:rsidR="004E1A4E" w:rsidRPr="00986C97" w:rsidRDefault="004E1A4E" w:rsidP="004E1A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  <w:t xml:space="preserve">ENZO CRESPO ÁLVAREZ </w:t>
                            </w:r>
                            <w:r w:rsidRPr="00986C9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ha adquirido el dominio del inmueble inscrito en esta partida, en virtud de haberlo adquirido de</w:t>
                            </w: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  <w:t xml:space="preserve"> REAL PARÍS S.A.C.</w:t>
                            </w:r>
                            <w:r w:rsidRPr="00986C9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, empresa inmobiliaria que realizó la independización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este inmueble de la partida matriz, por el precio de US$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67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0,000.00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seiscientos setenta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mil y 00/100 Dólares estadounidenses), íntegramente pagados. Así consta en la Escritura Pública del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24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julio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de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, otorgada por el Notario Público de Lima, Dr. Sergio Barrera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Mulanovich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. El título fue presentado 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27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/0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/201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 a las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 PM horas, bajo el N°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-02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53821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0 del Tomo Diario 85. Derechos cobrados S/ 49.00 Soles, con Recibo Número 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2345678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-0-2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. LIMA,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2 de agosto de 2018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896D8" id="_x0000_s1027" type="#_x0000_t202" style="position:absolute;margin-left:18.45pt;margin-top:176.15pt;width:437.5pt;height:2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" stroked="f">
                <v:textbox>
                  <w:txbxContent>
                    <w:p w14:paraId="24693FA6" w14:textId="77777777" w:rsidR="004E1A4E" w:rsidRPr="00986C97" w:rsidRDefault="004E1A4E" w:rsidP="004E1A4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lang w:val="es-ES"/>
                        </w:rPr>
                      </w:pP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u w:val="single"/>
                          <w:lang w:val="es-ES"/>
                        </w:rPr>
                        <w:t>COMPRAVENTA</w:t>
                      </w:r>
                    </w:p>
                    <w:p w14:paraId="74BB7E92" w14:textId="77777777" w:rsidR="004E1A4E" w:rsidRPr="00986C97" w:rsidRDefault="004E1A4E" w:rsidP="004E1A4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lang w:val="es-ES"/>
                        </w:rPr>
                      </w:pPr>
                    </w:p>
                    <w:p w14:paraId="57F39AE1" w14:textId="3BBDB036" w:rsidR="004E1A4E" w:rsidRPr="00986C97" w:rsidRDefault="004E1A4E" w:rsidP="004E1A4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</w:pP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lang w:val="es-ES"/>
                        </w:rPr>
                        <w:t xml:space="preserve">ENZO CRESPO ÁLVAREZ </w:t>
                      </w:r>
                      <w:r w:rsidRPr="00986C97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ha adquirido el dominio del inmueble inscrito en esta partida, en virtud de haberlo adquirido de</w:t>
                      </w: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lang w:val="es-ES"/>
                        </w:rPr>
                        <w:t xml:space="preserve"> REAL PARÍS S.A.C.</w:t>
                      </w:r>
                      <w:r w:rsidRPr="00986C97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, empresa inmobiliaria que realizó la independización 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este inmueble de la partida matriz, por el precio de US$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67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0,000.00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seiscientos setenta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mil y 00/100 Dólares estadounidenses), íntegramente pagados. Así consta en la Escritura Pública del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24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julio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de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, otorgada por el Notario Público de Lima, Dr. Sergio Barrera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Mulanovich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. El título fue presentado el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27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/0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/201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 a las 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21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 PM horas, bajo el N°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-02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53821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0 del Tomo Diario 85. Derechos cobrados S/ 49.00 Soles, con Recibo Número 000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2345678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-0-2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. LIMA,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2 de agosto de 2018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1B78EE" wp14:editId="68EF71FD">
                <wp:simplePos x="0" y="0"/>
                <wp:positionH relativeFrom="column">
                  <wp:posOffset>132715</wp:posOffset>
                </wp:positionH>
                <wp:positionV relativeFrom="paragraph">
                  <wp:posOffset>2014855</wp:posOffset>
                </wp:positionV>
                <wp:extent cx="711200" cy="257175"/>
                <wp:effectExtent l="0" t="0" r="0" b="9525"/>
                <wp:wrapSquare wrapText="bothSides"/>
                <wp:docPr id="2054452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CCF1A" w14:textId="77777777" w:rsidR="004E1A4E" w:rsidRPr="00F93F20" w:rsidRDefault="004E1A4E" w:rsidP="004E1A4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0"/>
                                <w:lang w:val="es-ES"/>
                              </w:rPr>
                              <w:t xml:space="preserve">B </w:t>
                            </w:r>
                            <w:r w:rsidRPr="00F93F20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0"/>
                                <w:lang w:val="es-ES"/>
                              </w:rPr>
                              <w:t>0000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0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B78EE" id="_x0000_s1028" type="#_x0000_t202" style="position:absolute;margin-left:10.45pt;margin-top:158.65pt;width:56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" stroked="f">
                <v:textbox>
                  <w:txbxContent>
                    <w:p w14:paraId="4B9CCF1A" w14:textId="77777777" w:rsidR="004E1A4E" w:rsidRPr="00F93F20" w:rsidRDefault="004E1A4E" w:rsidP="004E1A4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0"/>
                          <w:lang w:val="es-ES"/>
                        </w:rPr>
                        <w:t xml:space="preserve">B </w:t>
                      </w:r>
                      <w:r w:rsidRPr="00F93F20">
                        <w:rPr>
                          <w:rFonts w:ascii="Times New Roman" w:hAnsi="Times New Roman" w:cs="Times New Roman"/>
                          <w:b/>
                          <w:bCs/>
                          <w:szCs w:val="20"/>
                          <w:lang w:val="es-ES"/>
                        </w:rPr>
                        <w:t>0000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0"/>
                          <w:lang w:val="es-E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8FAE1D2" wp14:editId="4BB63B7C">
            <wp:simplePos x="0" y="0"/>
            <wp:positionH relativeFrom="column">
              <wp:posOffset>-635</wp:posOffset>
            </wp:positionH>
            <wp:positionV relativeFrom="paragraph">
              <wp:posOffset>1500505</wp:posOffset>
            </wp:positionV>
            <wp:extent cx="2772410" cy="746125"/>
            <wp:effectExtent l="0" t="0" r="8890" b="0"/>
            <wp:wrapSquare wrapText="bothSides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14EA2D" wp14:editId="226889EE">
                <wp:simplePos x="0" y="0"/>
                <wp:positionH relativeFrom="margin">
                  <wp:posOffset>-635</wp:posOffset>
                </wp:positionH>
                <wp:positionV relativeFrom="paragraph">
                  <wp:posOffset>325755</wp:posOffset>
                </wp:positionV>
                <wp:extent cx="1911350" cy="215900"/>
                <wp:effectExtent l="0" t="0" r="0" b="0"/>
                <wp:wrapSquare wrapText="bothSides"/>
                <wp:docPr id="13274895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BC1FB" w14:textId="619E9CA9" w:rsidR="004E1A4E" w:rsidRPr="00164261" w:rsidRDefault="004E1A4E" w:rsidP="004E1A4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 xml:space="preserve">Oficina: LIMA. Partida: </w:t>
                            </w:r>
                            <w:r w:rsidRPr="004E1A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10151496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4EA2D" id="_x0000_s1029" type="#_x0000_t202" style="position:absolute;margin-left:-.05pt;margin-top:25.65pt;width:150.5pt;height: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" stroked="f">
                <v:textbox>
                  <w:txbxContent>
                    <w:p w14:paraId="015BC1FB" w14:textId="619E9CA9" w:rsidR="004E1A4E" w:rsidRPr="00164261" w:rsidRDefault="004E1A4E" w:rsidP="004E1A4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2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  <w:lang w:val="es-ES"/>
                        </w:rPr>
                        <w:t xml:space="preserve">Oficina: LIMA. Partida: </w:t>
                      </w:r>
                      <w:r w:rsidRPr="004E1A4E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  <w:lang w:val="es-ES"/>
                        </w:rPr>
                        <w:t>10151496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80312D" wp14:editId="13EB4A4A">
                <wp:simplePos x="0" y="0"/>
                <wp:positionH relativeFrom="column">
                  <wp:posOffset>5123815</wp:posOffset>
                </wp:positionH>
                <wp:positionV relativeFrom="paragraph">
                  <wp:posOffset>719455</wp:posOffset>
                </wp:positionV>
                <wp:extent cx="603250" cy="368300"/>
                <wp:effectExtent l="0" t="0" r="6350" b="0"/>
                <wp:wrapSquare wrapText="bothSides"/>
                <wp:docPr id="3448868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7BF0C" w14:textId="05973542" w:rsidR="004E1A4E" w:rsidRPr="00164261" w:rsidRDefault="004E1A4E" w:rsidP="004E1A4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 w:rsidRPr="004E1A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10151496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312D" id="_x0000_s1030" type="#_x0000_t202" style="position:absolute;margin-left:403.45pt;margin-top:56.65pt;width:47.5pt;height: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" stroked="f">
                <v:textbox>
                  <w:txbxContent>
                    <w:p w14:paraId="3EF7BF0C" w14:textId="05973542" w:rsidR="004E1A4E" w:rsidRPr="00164261" w:rsidRDefault="004E1A4E" w:rsidP="004E1A4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2"/>
                          <w:szCs w:val="14"/>
                        </w:rPr>
                      </w:pPr>
                      <w:r w:rsidRPr="004E1A4E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  <w:lang w:val="es-ES"/>
                        </w:rPr>
                        <w:t>10151496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8DC28A" wp14:editId="0D6CF0D1">
            <wp:simplePos x="0" y="0"/>
            <wp:positionH relativeFrom="margin">
              <wp:posOffset>0</wp:posOffset>
            </wp:positionH>
            <wp:positionV relativeFrom="paragraph">
              <wp:posOffset>260350</wp:posOffset>
            </wp:positionV>
            <wp:extent cx="6089015" cy="1234440"/>
            <wp:effectExtent l="0" t="0" r="6985" b="3810"/>
            <wp:wrapSquare wrapText="bothSides"/>
            <wp:docPr id="2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01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0D853E" w14:textId="443203E8" w:rsidR="00B23E08" w:rsidRDefault="004E1A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A13DC5" wp14:editId="021283BB">
                <wp:simplePos x="0" y="0"/>
                <wp:positionH relativeFrom="column">
                  <wp:posOffset>198755</wp:posOffset>
                </wp:positionH>
                <wp:positionV relativeFrom="paragraph">
                  <wp:posOffset>1373505</wp:posOffset>
                </wp:positionV>
                <wp:extent cx="2692400" cy="577850"/>
                <wp:effectExtent l="0" t="0" r="0" b="0"/>
                <wp:wrapSquare wrapText="bothSides"/>
                <wp:docPr id="10973040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12256" w14:textId="77777777" w:rsidR="004E1A4E" w:rsidRPr="00986C97" w:rsidRDefault="004E1A4E" w:rsidP="004E1A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</w:pP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  <w:t>REGISTRO DE PROPIEDAD INMUEBLE</w:t>
                            </w:r>
                          </w:p>
                          <w:p w14:paraId="650F1222" w14:textId="77777777" w:rsidR="004E1A4E" w:rsidRPr="00986C97" w:rsidRDefault="004E1A4E" w:rsidP="004E1A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</w:pP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  <w:t>RUBRO: TÍTULOS DE DOMINIO</w:t>
                            </w:r>
                          </w:p>
                          <w:p w14:paraId="0E379AD7" w14:textId="4F89C2E8" w:rsidR="004E1A4E" w:rsidRPr="00986C97" w:rsidRDefault="004E1A4E" w:rsidP="004E1A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</w:pP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  <w:t>C0000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13DC5" id="_x0000_s1031" type="#_x0000_t202" style="position:absolute;margin-left:15.65pt;margin-top:108.15pt;width:212pt;height:4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" stroked="f">
                <v:textbox>
                  <w:txbxContent>
                    <w:p w14:paraId="30812256" w14:textId="77777777" w:rsidR="004E1A4E" w:rsidRPr="00986C97" w:rsidRDefault="004E1A4E" w:rsidP="004E1A4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</w:pP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  <w:t>REGISTRO DE PROPIEDAD INMUEBLE</w:t>
                      </w:r>
                    </w:p>
                    <w:p w14:paraId="650F1222" w14:textId="77777777" w:rsidR="004E1A4E" w:rsidRPr="00986C97" w:rsidRDefault="004E1A4E" w:rsidP="004E1A4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</w:pP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  <w:t>RUBRO: TÍTULOS DE DOMINIO</w:t>
                      </w:r>
                    </w:p>
                    <w:p w14:paraId="0E379AD7" w14:textId="4F89C2E8" w:rsidR="004E1A4E" w:rsidRPr="00986C97" w:rsidRDefault="004E1A4E" w:rsidP="004E1A4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</w:pP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  <w:t>C0000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23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4E"/>
    <w:rsid w:val="004E1A4E"/>
    <w:rsid w:val="00B2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270FA6"/>
  <w15:chartTrackingRefBased/>
  <w15:docId w15:val="{7EE9A2A5-17AE-43AE-8123-CC476FA6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0" ma:contentTypeDescription="Crear nuevo documento." ma:contentTypeScope="" ma:versionID="59a928dc23f4001c4aeb767c9f0490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7BDB3-BC74-4D68-AA05-927D4CF25D1E}"/>
</file>

<file path=customXml/itemProps2.xml><?xml version="1.0" encoding="utf-8"?>
<ds:datastoreItem xmlns:ds="http://schemas.openxmlformats.org/officeDocument/2006/customXml" ds:itemID="{E468E08E-FA62-489F-8C3C-546EB5F75DED}"/>
</file>

<file path=customXml/itemProps3.xml><?xml version="1.0" encoding="utf-8"?>
<ds:datastoreItem xmlns:ds="http://schemas.openxmlformats.org/officeDocument/2006/customXml" ds:itemID="{0CE15DB0-7AFC-4D9A-8387-8073A6509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2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Rey Conroy</dc:creator>
  <cp:keywords/>
  <dc:description/>
  <cp:lastModifiedBy>Gabriel Rey Conroy</cp:lastModifiedBy>
  <cp:revision>1</cp:revision>
  <dcterms:created xsi:type="dcterms:W3CDTF">2023-10-20T19:30:00Z</dcterms:created>
  <dcterms:modified xsi:type="dcterms:W3CDTF">2023-10-20T19:34:00Z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c0de70bf-5d2e-4343-ac31-0a205c6e73c5</vt:lpwstr>
  </property>
  <property fmtid="{D5CDD505-2E9C-101B-9397-08002B2CF9AE}" pid="3" name="ContentTypeId">
    <vt:lpwstr>0x010100CE313550A8D7B74E8252A1A6FDD15F4A</vt:lpwstr>
  </property>
</Properties>
</file>