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5B" w:rsidRDefault="0054155B" w:rsidP="00E95EBC">
      <w:pPr>
        <w:spacing w:after="0" w:line="273" w:lineRule="atLeast"/>
        <w:jc w:val="both"/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eastAsia="es-PE"/>
        </w:rPr>
      </w:pPr>
    </w:p>
    <w:p w:rsidR="00E95EBC" w:rsidRPr="002D1AC9" w:rsidRDefault="0054155B" w:rsidP="00E95EBC">
      <w:pPr>
        <w:spacing w:after="0" w:line="273" w:lineRule="atLeast"/>
        <w:jc w:val="both"/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val="en-US" w:eastAsia="es-PE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499DB0F7" wp14:editId="419ACCE5">
            <wp:simplePos x="0" y="0"/>
            <wp:positionH relativeFrom="column">
              <wp:posOffset>-13335</wp:posOffset>
            </wp:positionH>
            <wp:positionV relativeFrom="paragraph">
              <wp:posOffset>-671195</wp:posOffset>
            </wp:positionV>
            <wp:extent cx="2739333" cy="552450"/>
            <wp:effectExtent l="0" t="0" r="4445" b="0"/>
            <wp:wrapNone/>
            <wp:docPr id="1" name="Imagen 1" descr="F:\CAMBRIDGE 2017\CAMBRIDGE 2017\NUEVO LOGO UP\Logo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MBRIDGE 2017\CAMBRIDGE 2017\NUEVO LOGO UP\Logo 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22625" r="6878" b="21943"/>
                    <a:stretch/>
                  </pic:blipFill>
                  <pic:spPr bwMode="auto">
                    <a:xfrm>
                      <a:off x="0" y="0"/>
                      <a:ext cx="2740971" cy="5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AC9" w:rsidRPr="002D1AC9"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val="en-US" w:eastAsia="es-PE"/>
        </w:rPr>
        <w:t xml:space="preserve">DELTA (Diploma in Teaching English to Speakers of Other </w:t>
      </w:r>
      <w:r w:rsidR="00CF282B" w:rsidRPr="002D1AC9"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val="en-US" w:eastAsia="es-PE"/>
        </w:rPr>
        <w:t>Languages</w:t>
      </w:r>
      <w:r w:rsidR="002D1AC9" w:rsidRPr="002D1AC9"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val="en-US" w:eastAsia="es-PE"/>
        </w:rPr>
        <w:t>)</w:t>
      </w:r>
    </w:p>
    <w:p w:rsidR="002D1AC9" w:rsidRDefault="002D1AC9" w:rsidP="002D1AC9">
      <w:pPr>
        <w:spacing w:after="0" w:line="273" w:lineRule="atLeast"/>
        <w:jc w:val="both"/>
        <w:rPr>
          <w:rFonts w:ascii="Arial" w:eastAsia="Times New Roman" w:hAnsi="Arial" w:cs="Arial"/>
          <w:iCs/>
          <w:color w:val="002060"/>
          <w:bdr w:val="none" w:sz="0" w:space="0" w:color="auto" w:frame="1"/>
          <w:lang w:val="en-US" w:eastAsia="es-PE"/>
        </w:rPr>
      </w:pPr>
    </w:p>
    <w:p w:rsidR="002D1AC9" w:rsidRPr="002D1AC9" w:rsidRDefault="002D1AC9" w:rsidP="002D1AC9">
      <w:pPr>
        <w:spacing w:after="0" w:line="273" w:lineRule="atLeast"/>
        <w:jc w:val="both"/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</w:pPr>
      <w:r w:rsidRPr="002D1AC9">
        <w:rPr>
          <w:rFonts w:ascii="Arial" w:eastAsia="Times New Roman" w:hAnsi="Arial" w:cs="Arial"/>
          <w:iCs/>
          <w:color w:val="002060"/>
          <w:bdr w:val="none" w:sz="0" w:space="0" w:color="auto" w:frame="1"/>
          <w:lang w:val="en-US" w:eastAsia="es-PE"/>
        </w:rPr>
        <w:t xml:space="preserve">El DELTA (Diploma in English Language Teaching to Speakers of Other Languages) se </w:t>
      </w:r>
      <w:proofErr w:type="spellStart"/>
      <w:r w:rsidRPr="002D1AC9">
        <w:rPr>
          <w:rFonts w:ascii="Arial" w:eastAsia="Times New Roman" w:hAnsi="Arial" w:cs="Arial"/>
          <w:iCs/>
          <w:color w:val="002060"/>
          <w:bdr w:val="none" w:sz="0" w:space="0" w:color="auto" w:frame="1"/>
          <w:lang w:val="en-US" w:eastAsia="es-PE"/>
        </w:rPr>
        <w:t>ofrece</w:t>
      </w:r>
      <w:proofErr w:type="spellEnd"/>
      <w:r w:rsidRPr="002D1AC9">
        <w:rPr>
          <w:rFonts w:ascii="Arial" w:eastAsia="Times New Roman" w:hAnsi="Arial" w:cs="Arial"/>
          <w:iCs/>
          <w:color w:val="002060"/>
          <w:bdr w:val="none" w:sz="0" w:space="0" w:color="auto" w:frame="1"/>
          <w:lang w:val="en-US" w:eastAsia="es-PE"/>
        </w:rPr>
        <w:t xml:space="preserve"> en 3 </w:t>
      </w:r>
      <w:proofErr w:type="spellStart"/>
      <w:r w:rsidRPr="002D1AC9">
        <w:rPr>
          <w:rFonts w:ascii="Arial" w:eastAsia="Times New Roman" w:hAnsi="Arial" w:cs="Arial"/>
          <w:iCs/>
          <w:color w:val="002060"/>
          <w:bdr w:val="none" w:sz="0" w:space="0" w:color="auto" w:frame="1"/>
          <w:lang w:val="en-US" w:eastAsia="es-PE"/>
        </w:rPr>
        <w:t>módulos</w:t>
      </w:r>
      <w:proofErr w:type="spellEnd"/>
      <w:r w:rsidRPr="002D1AC9">
        <w:rPr>
          <w:rFonts w:ascii="Arial" w:eastAsia="Times New Roman" w:hAnsi="Arial" w:cs="Arial"/>
          <w:iCs/>
          <w:color w:val="002060"/>
          <w:bdr w:val="none" w:sz="0" w:space="0" w:color="auto" w:frame="1"/>
          <w:lang w:val="en-US" w:eastAsia="es-PE"/>
        </w:rPr>
        <w:t xml:space="preserve"> </w:t>
      </w:r>
      <w:proofErr w:type="spellStart"/>
      <w:r w:rsidRPr="002D1AC9">
        <w:rPr>
          <w:rFonts w:ascii="Arial" w:eastAsia="Times New Roman" w:hAnsi="Arial" w:cs="Arial"/>
          <w:iCs/>
          <w:color w:val="002060"/>
          <w:bdr w:val="none" w:sz="0" w:space="0" w:color="auto" w:frame="1"/>
          <w:lang w:val="en-US" w:eastAsia="es-PE"/>
        </w:rPr>
        <w:t>separados</w:t>
      </w:r>
      <w:proofErr w:type="spellEnd"/>
      <w:r w:rsidRPr="002D1AC9">
        <w:rPr>
          <w:rFonts w:ascii="Arial" w:eastAsia="Times New Roman" w:hAnsi="Arial" w:cs="Arial"/>
          <w:iCs/>
          <w:color w:val="002060"/>
          <w:bdr w:val="none" w:sz="0" w:space="0" w:color="auto" w:frame="1"/>
          <w:lang w:val="en-US" w:eastAsia="es-PE"/>
        </w:rPr>
        <w:t xml:space="preserve">. </w:t>
      </w:r>
      <w:r w:rsidRPr="002D1AC9">
        <w:rPr>
          <w:rFonts w:ascii="Arial" w:eastAsia="Times New Roman" w:hAnsi="Arial" w:cs="Arial"/>
          <w:iCs/>
          <w:color w:val="002060"/>
          <w:bdr w:val="none" w:sz="0" w:space="0" w:color="auto" w:frame="1"/>
          <w:lang w:val="es-ES" w:eastAsia="es-PE"/>
        </w:rPr>
        <w:t>El CIDUP es un centro abierto auto</w:t>
      </w:r>
      <w:r w:rsidR="004C4C37">
        <w:rPr>
          <w:rFonts w:ascii="Arial" w:eastAsia="Times New Roman" w:hAnsi="Arial" w:cs="Arial"/>
          <w:iCs/>
          <w:color w:val="002060"/>
          <w:bdr w:val="none" w:sz="0" w:space="0" w:color="auto" w:frame="1"/>
          <w:lang w:val="es-ES" w:eastAsia="es-PE"/>
        </w:rPr>
        <w:t xml:space="preserve">rizado a administrar el </w:t>
      </w:r>
      <w:r w:rsidR="004C4C37" w:rsidRPr="00F705AF">
        <w:rPr>
          <w:rFonts w:ascii="Arial" w:eastAsia="Times New Roman" w:hAnsi="Arial" w:cs="Arial"/>
          <w:b/>
          <w:i/>
          <w:iCs/>
          <w:color w:val="002060"/>
          <w:bdr w:val="none" w:sz="0" w:space="0" w:color="auto" w:frame="1"/>
          <w:lang w:val="es-ES" w:eastAsia="es-PE"/>
        </w:rPr>
        <w:t>primer módulo</w:t>
      </w:r>
      <w:r w:rsidRPr="002D1AC9">
        <w:rPr>
          <w:rFonts w:ascii="Arial" w:eastAsia="Times New Roman" w:hAnsi="Arial" w:cs="Arial"/>
          <w:iCs/>
          <w:color w:val="002060"/>
          <w:bdr w:val="none" w:sz="0" w:space="0" w:color="auto" w:frame="1"/>
          <w:lang w:val="es-ES" w:eastAsia="es-PE"/>
        </w:rPr>
        <w:t xml:space="preserve"> de este examen.</w:t>
      </w:r>
    </w:p>
    <w:p w:rsidR="002D1AC9" w:rsidRPr="002D1AC9" w:rsidRDefault="002D1AC9" w:rsidP="002D1AC9">
      <w:pPr>
        <w:spacing w:after="0" w:line="273" w:lineRule="atLeast"/>
        <w:jc w:val="both"/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</w:pPr>
      <w:r w:rsidRPr="002D1AC9"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  <w:t>Permite a los profesores de inglés con experiencia avanzar en su carrera profesional y resulta ideal para quienes desean actualizar sus conocimientos sobre la enseñanza y mejorar su práctica docente.</w:t>
      </w:r>
    </w:p>
    <w:p w:rsidR="002D1AC9" w:rsidRPr="002D1AC9" w:rsidRDefault="002D1AC9" w:rsidP="002D1AC9">
      <w:pPr>
        <w:spacing w:after="0" w:line="273" w:lineRule="atLeast"/>
        <w:jc w:val="both"/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</w:pPr>
      <w:r w:rsidRPr="002D1AC9"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  <w:t>Delta facilita la progresión hacia otros títulos, como másteres en lingüística y enseñanza de idiomas. Algunos de estos programas de posgrado pueden aceptar los créditos de Delta (hasta 20 créditos por cada módulo).</w:t>
      </w:r>
    </w:p>
    <w:p w:rsidR="002D1AC9" w:rsidRPr="002D1AC9" w:rsidRDefault="002D1AC9" w:rsidP="002D1AC9">
      <w:pPr>
        <w:spacing w:after="0" w:line="273" w:lineRule="atLeast"/>
        <w:jc w:val="both"/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</w:pPr>
      <w:r w:rsidRPr="002D1AC9"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  <w:t>Delta goza de reconocimiento internacional, es altamente respetado y constituye un punto de referencia en cuanto a calidad.</w:t>
      </w:r>
    </w:p>
    <w:p w:rsidR="001D12DD" w:rsidRDefault="001D12DD" w:rsidP="00E95EBC">
      <w:pPr>
        <w:spacing w:after="0" w:line="273" w:lineRule="atLeast"/>
        <w:jc w:val="both"/>
        <w:rPr>
          <w:rFonts w:ascii="Arial" w:eastAsia="Times New Roman" w:hAnsi="Arial" w:cs="Arial"/>
          <w:color w:val="002060"/>
          <w:szCs w:val="20"/>
          <w:lang w:eastAsia="es-PE"/>
        </w:rPr>
      </w:pPr>
    </w:p>
    <w:p w:rsidR="002D1AC9" w:rsidRDefault="002D1AC9" w:rsidP="00AF7F23">
      <w:pPr>
        <w:pStyle w:val="Sinespaciado"/>
        <w:jc w:val="both"/>
        <w:rPr>
          <w:rFonts w:ascii="Arial" w:hAnsi="Arial" w:cs="Arial"/>
          <w:b/>
          <w:bCs/>
          <w:color w:val="002060"/>
          <w:lang w:val="es-ES"/>
        </w:rPr>
      </w:pPr>
      <w:r w:rsidRPr="002D1AC9">
        <w:rPr>
          <w:rFonts w:ascii="Arial" w:hAnsi="Arial" w:cs="Arial"/>
          <w:b/>
          <w:bCs/>
          <w:color w:val="002060"/>
          <w:lang w:val="es-ES"/>
        </w:rPr>
        <w:t xml:space="preserve">El </w:t>
      </w:r>
      <w:r w:rsidR="00FD5E71">
        <w:rPr>
          <w:rFonts w:ascii="Arial" w:hAnsi="Arial" w:cs="Arial"/>
          <w:b/>
          <w:bCs/>
          <w:color w:val="002060"/>
          <w:lang w:val="es-ES"/>
        </w:rPr>
        <w:t>DELTA</w:t>
      </w:r>
      <w:r w:rsidRPr="002D1AC9">
        <w:rPr>
          <w:rFonts w:ascii="Arial" w:hAnsi="Arial" w:cs="Arial"/>
          <w:b/>
          <w:bCs/>
          <w:color w:val="002060"/>
          <w:lang w:val="es-ES"/>
        </w:rPr>
        <w:t xml:space="preserve"> se divide en tres módulos:</w:t>
      </w:r>
    </w:p>
    <w:p w:rsidR="009B0961" w:rsidRPr="002D1AC9" w:rsidRDefault="009B0961" w:rsidP="00AF7F23">
      <w:pPr>
        <w:pStyle w:val="Sinespaciado"/>
        <w:jc w:val="both"/>
        <w:rPr>
          <w:rFonts w:ascii="Arial" w:hAnsi="Arial" w:cs="Arial"/>
          <w:color w:val="002060"/>
        </w:rPr>
      </w:pPr>
    </w:p>
    <w:p w:rsidR="002D1AC9" w:rsidRDefault="002D1AC9" w:rsidP="00810DBD">
      <w:pPr>
        <w:pStyle w:val="Sinespaciado"/>
        <w:ind w:left="1276" w:hanging="1276"/>
        <w:jc w:val="both"/>
        <w:rPr>
          <w:rFonts w:ascii="Arial" w:hAnsi="Arial" w:cs="Arial"/>
          <w:color w:val="002060"/>
          <w:lang w:val="es-ES"/>
        </w:rPr>
      </w:pPr>
      <w:r w:rsidRPr="00D06DAD">
        <w:rPr>
          <w:rFonts w:ascii="Arial" w:hAnsi="Arial" w:cs="Arial"/>
          <w:b/>
          <w:color w:val="002060"/>
          <w:lang w:val="es-ES"/>
        </w:rPr>
        <w:t>Módulo 1:</w:t>
      </w:r>
      <w:r w:rsidRPr="002D1AC9">
        <w:rPr>
          <w:rFonts w:ascii="Arial" w:hAnsi="Arial" w:cs="Arial"/>
          <w:color w:val="002060"/>
          <w:lang w:val="es-ES"/>
        </w:rPr>
        <w:t xml:space="preserve"> Comprensión del idioma, metodolog</w:t>
      </w:r>
      <w:r w:rsidR="009B0961">
        <w:rPr>
          <w:rFonts w:ascii="Arial" w:hAnsi="Arial" w:cs="Arial"/>
          <w:color w:val="002060"/>
          <w:lang w:val="es-ES"/>
        </w:rPr>
        <w:t xml:space="preserve">ía y recursos para la enseñanza </w:t>
      </w:r>
      <w:r w:rsidR="00810DBD">
        <w:rPr>
          <w:rFonts w:ascii="Arial" w:hAnsi="Arial" w:cs="Arial"/>
          <w:color w:val="002060"/>
          <w:lang w:val="es-ES"/>
        </w:rPr>
        <w:t xml:space="preserve">  </w:t>
      </w:r>
      <w:r w:rsidRPr="002D1AC9">
        <w:rPr>
          <w:rFonts w:ascii="Arial" w:hAnsi="Arial" w:cs="Arial"/>
          <w:color w:val="002060"/>
          <w:lang w:val="es-ES"/>
        </w:rPr>
        <w:t>(evaluado a través de un examen escrito).</w:t>
      </w:r>
    </w:p>
    <w:p w:rsidR="00810DBD" w:rsidRDefault="00810DBD" w:rsidP="00AF7F23">
      <w:pPr>
        <w:pStyle w:val="Sinespaciado"/>
        <w:ind w:left="993" w:hanging="993"/>
        <w:jc w:val="both"/>
        <w:rPr>
          <w:rFonts w:ascii="Arial" w:hAnsi="Arial" w:cs="Arial"/>
          <w:color w:val="002060"/>
        </w:rPr>
      </w:pPr>
    </w:p>
    <w:p w:rsidR="00D06DAD" w:rsidRDefault="00D06DAD" w:rsidP="00810DBD">
      <w:pPr>
        <w:pStyle w:val="Sinespaciad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El primer módulo consta de dos</w:t>
      </w:r>
      <w:r w:rsidR="00AF7F23">
        <w:rPr>
          <w:rFonts w:ascii="Arial" w:hAnsi="Arial" w:cs="Arial"/>
          <w:color w:val="002060"/>
        </w:rPr>
        <w:t xml:space="preserve"> exámenes escritos (parte 1 y 2)</w:t>
      </w:r>
      <w:r w:rsidR="00682363">
        <w:rPr>
          <w:rFonts w:ascii="Arial" w:hAnsi="Arial" w:cs="Arial"/>
          <w:color w:val="002060"/>
        </w:rPr>
        <w:t xml:space="preserve"> y tiene una </w:t>
      </w:r>
      <w:r w:rsidR="00810DBD">
        <w:rPr>
          <w:rFonts w:ascii="Arial" w:hAnsi="Arial" w:cs="Arial"/>
          <w:color w:val="002060"/>
        </w:rPr>
        <w:t xml:space="preserve"> duración </w:t>
      </w:r>
      <w:r w:rsidR="002E5164">
        <w:rPr>
          <w:rFonts w:ascii="Arial" w:hAnsi="Arial" w:cs="Arial"/>
          <w:color w:val="002060"/>
        </w:rPr>
        <w:t xml:space="preserve">de  1 hora y </w:t>
      </w:r>
      <w:r w:rsidR="000F176F">
        <w:rPr>
          <w:rFonts w:ascii="Arial" w:hAnsi="Arial" w:cs="Arial"/>
          <w:color w:val="002060"/>
        </w:rPr>
        <w:t>3</w:t>
      </w:r>
      <w:r w:rsidR="00682363">
        <w:rPr>
          <w:rFonts w:ascii="Arial" w:hAnsi="Arial" w:cs="Arial"/>
          <w:color w:val="002060"/>
        </w:rPr>
        <w:t>0 minutos cada uno.</w:t>
      </w:r>
    </w:p>
    <w:p w:rsidR="00D06DAD" w:rsidRPr="002D1AC9" w:rsidRDefault="00D06DAD" w:rsidP="00AF7F23">
      <w:pPr>
        <w:pStyle w:val="Sinespaciado"/>
        <w:ind w:left="993" w:hanging="993"/>
        <w:jc w:val="both"/>
        <w:rPr>
          <w:rFonts w:ascii="Arial" w:hAnsi="Arial" w:cs="Arial"/>
          <w:color w:val="002060"/>
        </w:rPr>
      </w:pPr>
    </w:p>
    <w:p w:rsidR="00CF282B" w:rsidRDefault="002D1AC9" w:rsidP="00810DBD">
      <w:pPr>
        <w:pStyle w:val="Sinespaciado"/>
        <w:ind w:left="1276" w:hanging="1276"/>
        <w:jc w:val="both"/>
        <w:rPr>
          <w:rFonts w:ascii="Arial" w:hAnsi="Arial" w:cs="Arial"/>
          <w:color w:val="002060"/>
          <w:lang w:val="es-ES"/>
        </w:rPr>
      </w:pPr>
      <w:r w:rsidRPr="00D06DAD">
        <w:rPr>
          <w:rFonts w:ascii="Arial" w:hAnsi="Arial" w:cs="Arial"/>
          <w:b/>
          <w:color w:val="002060"/>
          <w:lang w:val="es-ES"/>
        </w:rPr>
        <w:t>Módulo 2:</w:t>
      </w:r>
      <w:r w:rsidRPr="002D1AC9">
        <w:rPr>
          <w:rFonts w:ascii="Arial" w:hAnsi="Arial" w:cs="Arial"/>
          <w:color w:val="002060"/>
          <w:lang w:val="es-ES"/>
        </w:rPr>
        <w:t xml:space="preserve"> Desarrollo de la práctica profesional</w:t>
      </w:r>
      <w:r w:rsidR="00CF282B">
        <w:rPr>
          <w:rFonts w:ascii="Arial" w:hAnsi="Arial" w:cs="Arial"/>
          <w:color w:val="002060"/>
          <w:lang w:val="es-ES"/>
        </w:rPr>
        <w:t xml:space="preserve"> - </w:t>
      </w:r>
      <w:r w:rsidR="00CF282B" w:rsidRPr="00CF282B">
        <w:rPr>
          <w:rFonts w:ascii="Arial" w:hAnsi="Arial" w:cs="Arial"/>
          <w:color w:val="002060"/>
          <w:lang w:val="es-ES"/>
        </w:rPr>
        <w:t>se centra en los principios y la práctica de la planificación y la enseñanza.</w:t>
      </w:r>
      <w:r w:rsidRPr="002D1AC9">
        <w:rPr>
          <w:rFonts w:ascii="Arial" w:hAnsi="Arial" w:cs="Arial"/>
          <w:color w:val="002060"/>
          <w:lang w:val="es-ES"/>
        </w:rPr>
        <w:t xml:space="preserve"> </w:t>
      </w:r>
    </w:p>
    <w:p w:rsidR="00CF282B" w:rsidRDefault="002D1AC9" w:rsidP="00810DBD">
      <w:pPr>
        <w:pStyle w:val="Sinespaciado"/>
        <w:ind w:left="1276"/>
        <w:jc w:val="both"/>
        <w:rPr>
          <w:rFonts w:ascii="Arial" w:hAnsi="Arial" w:cs="Arial"/>
          <w:color w:val="002060"/>
          <w:lang w:val="es-ES"/>
        </w:rPr>
      </w:pPr>
      <w:r w:rsidRPr="002D1AC9">
        <w:rPr>
          <w:rFonts w:ascii="Arial" w:hAnsi="Arial" w:cs="Arial"/>
          <w:color w:val="002060"/>
          <w:lang w:val="es-ES"/>
        </w:rPr>
        <w:t>(</w:t>
      </w:r>
      <w:proofErr w:type="gramStart"/>
      <w:r w:rsidR="0089346E">
        <w:rPr>
          <w:rFonts w:ascii="Arial" w:hAnsi="Arial" w:cs="Arial"/>
          <w:color w:val="002060"/>
          <w:lang w:val="es-ES"/>
        </w:rPr>
        <w:t>e</w:t>
      </w:r>
      <w:r w:rsidR="00904143" w:rsidRPr="002D1AC9">
        <w:rPr>
          <w:rFonts w:ascii="Arial" w:hAnsi="Arial" w:cs="Arial"/>
          <w:color w:val="002060"/>
          <w:lang w:val="es-ES"/>
        </w:rPr>
        <w:t>valuado</w:t>
      </w:r>
      <w:proofErr w:type="gramEnd"/>
      <w:r w:rsidRPr="002D1AC9">
        <w:rPr>
          <w:rFonts w:ascii="Arial" w:hAnsi="Arial" w:cs="Arial"/>
          <w:color w:val="002060"/>
          <w:lang w:val="es-ES"/>
        </w:rPr>
        <w:t xml:space="preserve"> a través de un portafolio </w:t>
      </w:r>
      <w:r w:rsidR="00CF282B" w:rsidRPr="00CF282B">
        <w:rPr>
          <w:rFonts w:ascii="Arial" w:hAnsi="Arial" w:cs="Arial"/>
          <w:color w:val="002060"/>
          <w:lang w:val="es-ES"/>
        </w:rPr>
        <w:t>con los trabajos y las actividades del curso, que incluye las clases observadas, los ensayos escritos sobre antecedentes y la observación de una clase evaluada externamente.</w:t>
      </w:r>
    </w:p>
    <w:p w:rsidR="00D06DAD" w:rsidRPr="00D06DAD" w:rsidRDefault="00D06DAD" w:rsidP="00AF7F23">
      <w:pPr>
        <w:pStyle w:val="Sinespaciado"/>
        <w:jc w:val="both"/>
        <w:rPr>
          <w:rFonts w:ascii="Arial" w:hAnsi="Arial" w:cs="Arial"/>
          <w:b/>
          <w:color w:val="002060"/>
          <w:lang w:val="es-ES"/>
        </w:rPr>
      </w:pPr>
      <w:r w:rsidRPr="00D06DAD">
        <w:rPr>
          <w:rFonts w:ascii="Arial" w:hAnsi="Arial" w:cs="Arial"/>
          <w:b/>
          <w:color w:val="002060"/>
          <w:lang w:val="es-ES"/>
        </w:rPr>
        <w:t xml:space="preserve">Módulo 3: </w:t>
      </w:r>
    </w:p>
    <w:p w:rsidR="00D06DAD" w:rsidRPr="00D06DAD" w:rsidRDefault="00D06DAD" w:rsidP="00AF7F23">
      <w:pPr>
        <w:pStyle w:val="Sinespaciado"/>
        <w:jc w:val="both"/>
        <w:rPr>
          <w:rFonts w:ascii="Arial" w:hAnsi="Arial" w:cs="Arial"/>
          <w:color w:val="002060"/>
          <w:lang w:val="es-ES"/>
        </w:rPr>
      </w:pPr>
      <w:r w:rsidRPr="00D06DAD">
        <w:rPr>
          <w:rFonts w:ascii="Arial" w:hAnsi="Arial" w:cs="Arial"/>
          <w:color w:val="002060"/>
          <w:lang w:val="es-ES"/>
        </w:rPr>
        <w:t>Opción 1: Práctica extendida y especialización ELT</w:t>
      </w:r>
    </w:p>
    <w:p w:rsidR="00D06DAD" w:rsidRPr="00D06DAD" w:rsidRDefault="00D06DAD" w:rsidP="00AF7F23">
      <w:pPr>
        <w:pStyle w:val="Sinespaciado"/>
        <w:jc w:val="both"/>
        <w:rPr>
          <w:rFonts w:ascii="Arial" w:hAnsi="Arial" w:cs="Arial"/>
          <w:color w:val="002060"/>
        </w:rPr>
      </w:pPr>
      <w:r w:rsidRPr="00D06DAD">
        <w:rPr>
          <w:rFonts w:ascii="Arial" w:hAnsi="Arial" w:cs="Arial"/>
          <w:color w:val="002060"/>
          <w:lang w:val="es-ES"/>
        </w:rPr>
        <w:t>Opción 2: Gestión de la enseñanza del inglés</w:t>
      </w:r>
    </w:p>
    <w:p w:rsidR="00D06DAD" w:rsidRPr="00D06DAD" w:rsidRDefault="00D06DAD" w:rsidP="00AF7F23">
      <w:pPr>
        <w:pStyle w:val="Sinespaciado"/>
        <w:jc w:val="both"/>
        <w:rPr>
          <w:rFonts w:ascii="Arial" w:eastAsiaTheme="minorEastAsia" w:hAnsi="Arial" w:cs="Arial"/>
          <w:color w:val="002060"/>
        </w:rPr>
      </w:pPr>
      <w:r w:rsidRPr="00D06DAD">
        <w:rPr>
          <w:rFonts w:ascii="Arial" w:eastAsiaTheme="minorEastAsia" w:hAnsi="Arial" w:cs="Arial"/>
          <w:color w:val="002060"/>
        </w:rPr>
        <w:t xml:space="preserve">     </w:t>
      </w:r>
      <w:r>
        <w:rPr>
          <w:rFonts w:ascii="Arial" w:eastAsiaTheme="minorEastAsia" w:hAnsi="Arial" w:cs="Arial"/>
          <w:color w:val="002060"/>
        </w:rPr>
        <w:t xml:space="preserve">            </w:t>
      </w:r>
      <w:r w:rsidRPr="00D06DAD">
        <w:rPr>
          <w:rFonts w:ascii="Arial" w:eastAsiaTheme="minorEastAsia" w:hAnsi="Arial" w:cs="Arial"/>
          <w:color w:val="002060"/>
        </w:rPr>
        <w:t>(</w:t>
      </w:r>
      <w:r>
        <w:rPr>
          <w:rFonts w:ascii="Arial" w:eastAsiaTheme="minorEastAsia" w:hAnsi="Arial" w:cs="Arial"/>
          <w:color w:val="002060"/>
        </w:rPr>
        <w:t>e</w:t>
      </w:r>
      <w:r w:rsidRPr="00D06DAD">
        <w:rPr>
          <w:rFonts w:ascii="Arial" w:eastAsiaTheme="minorEastAsia" w:hAnsi="Arial" w:cs="Arial"/>
          <w:color w:val="002060"/>
        </w:rPr>
        <w:t xml:space="preserve">valuado a través de un extenso trabajo escrito) </w:t>
      </w:r>
    </w:p>
    <w:p w:rsidR="00D06DAD" w:rsidRDefault="00D06DAD" w:rsidP="00AF7F23">
      <w:pPr>
        <w:pStyle w:val="Sinespaciado"/>
        <w:jc w:val="both"/>
        <w:rPr>
          <w:rFonts w:ascii="Arial" w:eastAsiaTheme="minorEastAsia" w:hAnsi="Arial" w:cs="Arial"/>
          <w:color w:val="002060"/>
        </w:rPr>
      </w:pPr>
      <w:r w:rsidRPr="00D06DAD">
        <w:rPr>
          <w:rFonts w:ascii="Arial" w:eastAsiaTheme="minorEastAsia" w:hAnsi="Arial" w:cs="Arial"/>
          <w:color w:val="002060"/>
        </w:rPr>
        <w:t xml:space="preserve">Para la opción 1, el trabajo se centra en un área de especialización de la enseñanza y del aprendizaje elegida por el candidato (como por ejemplo, inglés con fines académicos, clases de preparación para los exámenes, jóvenes estudiantes, enseñanza individual, etc.). </w:t>
      </w:r>
    </w:p>
    <w:p w:rsidR="00D06DAD" w:rsidRPr="00D06DAD" w:rsidRDefault="00D06DAD" w:rsidP="00AF7F23">
      <w:pPr>
        <w:pStyle w:val="Sinespaciado"/>
        <w:jc w:val="both"/>
        <w:rPr>
          <w:rFonts w:ascii="Arial" w:eastAsiaTheme="minorEastAsia" w:hAnsi="Arial" w:cs="Arial"/>
          <w:b/>
          <w:color w:val="002060"/>
        </w:rPr>
      </w:pPr>
    </w:p>
    <w:p w:rsidR="00D06DAD" w:rsidRPr="00D06DAD" w:rsidRDefault="00D06DAD" w:rsidP="00AF7F23">
      <w:pPr>
        <w:pStyle w:val="Sinespaciado"/>
        <w:jc w:val="both"/>
        <w:rPr>
          <w:rFonts w:ascii="Arial" w:eastAsiaTheme="minorEastAsia" w:hAnsi="Arial" w:cs="Arial"/>
          <w:b/>
          <w:color w:val="002060"/>
        </w:rPr>
      </w:pPr>
      <w:r w:rsidRPr="00D06DAD">
        <w:rPr>
          <w:rFonts w:ascii="Arial" w:eastAsiaTheme="minorEastAsia" w:hAnsi="Arial" w:cs="Arial"/>
          <w:color w:val="002060"/>
        </w:rPr>
        <w:t xml:space="preserve">Para la opción 2, los candidatos deben realizar un trabajo sobre la especialización de la gestión ELT elegida. </w:t>
      </w:r>
    </w:p>
    <w:p w:rsidR="009B0961" w:rsidRDefault="007572CF" w:rsidP="00AF7F23">
      <w:pPr>
        <w:pStyle w:val="Sinespaciado"/>
        <w:jc w:val="both"/>
        <w:rPr>
          <w:rFonts w:ascii="Arial" w:eastAsiaTheme="minorEastAsia" w:hAnsi="Arial" w:cs="Arial"/>
          <w:color w:val="002060"/>
        </w:rPr>
      </w:pPr>
      <w:r>
        <w:rPr>
          <w:rFonts w:ascii="Arial" w:eastAsiaTheme="minorEastAsia" w:hAnsi="Arial" w:cs="Arial"/>
          <w:color w:val="002060"/>
        </w:rPr>
        <w:t>En ambas opciones e</w:t>
      </w:r>
      <w:r w:rsidR="00D06DAD" w:rsidRPr="00D06DAD">
        <w:rPr>
          <w:rFonts w:ascii="Arial" w:eastAsiaTheme="minorEastAsia" w:hAnsi="Arial" w:cs="Arial"/>
          <w:color w:val="002060"/>
        </w:rPr>
        <w:t>l trabajo es puntuado externamente.</w:t>
      </w:r>
    </w:p>
    <w:p w:rsidR="00FD5E71" w:rsidRDefault="00FD5E71" w:rsidP="001D12DD">
      <w:pPr>
        <w:pStyle w:val="Sinespaciado"/>
        <w:rPr>
          <w:rFonts w:ascii="Arial" w:hAnsi="Arial" w:cs="Arial"/>
          <w:color w:val="002060"/>
        </w:rPr>
      </w:pPr>
    </w:p>
    <w:p w:rsidR="00FD5E71" w:rsidRPr="00FD5E71" w:rsidRDefault="00FD5E71" w:rsidP="001D12DD">
      <w:pPr>
        <w:pStyle w:val="Sinespaciad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Requisitos para inscribirse en el</w:t>
      </w:r>
      <w:r w:rsidRPr="00FD5E71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 xml:space="preserve">examen </w:t>
      </w:r>
      <w:r w:rsidRPr="00FD5E71">
        <w:rPr>
          <w:rFonts w:ascii="Arial" w:hAnsi="Arial" w:cs="Arial"/>
          <w:b/>
          <w:color w:val="002060"/>
        </w:rPr>
        <w:t>DELTA</w:t>
      </w:r>
      <w:r w:rsidR="00CF282B">
        <w:rPr>
          <w:rFonts w:ascii="Arial" w:hAnsi="Arial" w:cs="Arial"/>
          <w:b/>
          <w:color w:val="002060"/>
        </w:rPr>
        <w:t xml:space="preserve"> </w:t>
      </w:r>
    </w:p>
    <w:p w:rsidR="00FD5E71" w:rsidRDefault="00FD5E71" w:rsidP="001D12DD">
      <w:pPr>
        <w:pStyle w:val="Sinespaciado"/>
        <w:rPr>
          <w:rFonts w:ascii="Arial" w:hAnsi="Arial" w:cs="Arial"/>
          <w:color w:val="002060"/>
        </w:rPr>
      </w:pPr>
    </w:p>
    <w:p w:rsidR="00FD5E71" w:rsidRPr="00FD5E71" w:rsidRDefault="00FD5E71" w:rsidP="00FD5E71">
      <w:pPr>
        <w:pStyle w:val="Sinespaciado"/>
        <w:numPr>
          <w:ilvl w:val="0"/>
          <w:numId w:val="3"/>
        </w:numPr>
        <w:rPr>
          <w:rFonts w:ascii="Arial" w:hAnsi="Arial" w:cs="Arial"/>
          <w:color w:val="002060"/>
        </w:rPr>
      </w:pPr>
      <w:r w:rsidRPr="00FD5E71">
        <w:rPr>
          <w:rFonts w:ascii="Arial" w:hAnsi="Arial" w:cs="Arial"/>
          <w:color w:val="002060"/>
        </w:rPr>
        <w:t>Grado académico en educación o certificación en ELT (ICELT, CELTA, CAM, TEFL, TKT).</w:t>
      </w:r>
    </w:p>
    <w:p w:rsidR="00FD5E71" w:rsidRPr="00FD5E71" w:rsidRDefault="00FD5E71" w:rsidP="00FD5E71">
      <w:pPr>
        <w:pStyle w:val="Sinespaciado"/>
        <w:numPr>
          <w:ilvl w:val="0"/>
          <w:numId w:val="3"/>
        </w:numPr>
        <w:rPr>
          <w:rFonts w:ascii="Arial" w:hAnsi="Arial" w:cs="Arial"/>
          <w:color w:val="002060"/>
        </w:rPr>
      </w:pPr>
      <w:r w:rsidRPr="00FD5E71">
        <w:rPr>
          <w:rFonts w:ascii="Arial" w:hAnsi="Arial" w:cs="Arial"/>
          <w:color w:val="002060"/>
        </w:rPr>
        <w:t>Mínimo dos años de experiencia en l</w:t>
      </w:r>
      <w:r w:rsidR="00904143">
        <w:rPr>
          <w:rFonts w:ascii="Arial" w:hAnsi="Arial" w:cs="Arial"/>
          <w:color w:val="002060"/>
        </w:rPr>
        <w:t xml:space="preserve">a enseñanza de inglés a adultos </w:t>
      </w:r>
      <w:r w:rsidRPr="00FD5E71">
        <w:rPr>
          <w:rFonts w:ascii="Arial" w:hAnsi="Arial" w:cs="Arial"/>
          <w:color w:val="002060"/>
        </w:rPr>
        <w:t>(1200 horas).</w:t>
      </w:r>
    </w:p>
    <w:p w:rsidR="00FD5E71" w:rsidRDefault="00FD5E71" w:rsidP="00FD5E71">
      <w:pPr>
        <w:pStyle w:val="Sinespaciado"/>
        <w:numPr>
          <w:ilvl w:val="0"/>
          <w:numId w:val="3"/>
        </w:numPr>
        <w:rPr>
          <w:rFonts w:ascii="Arial" w:hAnsi="Arial" w:cs="Arial"/>
          <w:color w:val="002060"/>
        </w:rPr>
      </w:pPr>
      <w:r w:rsidRPr="00FD5E71">
        <w:rPr>
          <w:rFonts w:ascii="Arial" w:hAnsi="Arial" w:cs="Arial"/>
          <w:color w:val="002060"/>
        </w:rPr>
        <w:t>Nivel C1-C2 de conocimiento del idioma (CAE, CPE, ECPE, IELTS: banda 7.5 - 9).</w:t>
      </w:r>
    </w:p>
    <w:p w:rsidR="008D297C" w:rsidRDefault="008D297C" w:rsidP="00EE7994">
      <w:pPr>
        <w:pStyle w:val="Sinespaciado"/>
        <w:rPr>
          <w:rFonts w:ascii="Arial" w:hAnsi="Arial" w:cs="Arial"/>
          <w:color w:val="002060"/>
        </w:rPr>
      </w:pPr>
    </w:p>
    <w:p w:rsidR="00EE7994" w:rsidRPr="008D297C" w:rsidRDefault="008D297C" w:rsidP="00EE7994">
      <w:pPr>
        <w:pStyle w:val="Sinespaciado"/>
        <w:rPr>
          <w:rFonts w:ascii="Arial" w:hAnsi="Arial" w:cs="Arial"/>
          <w:b/>
          <w:color w:val="002060"/>
        </w:rPr>
      </w:pPr>
      <w:r w:rsidRPr="008D297C">
        <w:rPr>
          <w:rFonts w:ascii="Arial" w:hAnsi="Arial" w:cs="Arial"/>
          <w:b/>
          <w:color w:val="002060"/>
        </w:rPr>
        <w:t>Curso de preparación para el examen DELTA</w:t>
      </w:r>
      <w:r>
        <w:rPr>
          <w:rFonts w:ascii="Arial" w:hAnsi="Arial" w:cs="Arial"/>
          <w:b/>
          <w:color w:val="002060"/>
        </w:rPr>
        <w:t xml:space="preserve"> Módulo </w:t>
      </w:r>
      <w:r w:rsidRPr="008D297C">
        <w:rPr>
          <w:rFonts w:ascii="Arial" w:hAnsi="Arial" w:cs="Arial"/>
          <w:b/>
          <w:color w:val="002060"/>
        </w:rPr>
        <w:t xml:space="preserve"> 1</w:t>
      </w:r>
    </w:p>
    <w:p w:rsidR="008D297C" w:rsidRDefault="008D297C" w:rsidP="00EE7994">
      <w:pPr>
        <w:pStyle w:val="Sinespaciado"/>
        <w:rPr>
          <w:rFonts w:ascii="Arial" w:hAnsi="Arial" w:cs="Arial"/>
          <w:color w:val="002060"/>
        </w:rPr>
      </w:pPr>
    </w:p>
    <w:p w:rsidR="000F176F" w:rsidRDefault="000F176F" w:rsidP="00CF282B">
      <w:pPr>
        <w:spacing w:after="0" w:line="273" w:lineRule="atLeast"/>
        <w:jc w:val="both"/>
        <w:rPr>
          <w:rFonts w:ascii="Arial" w:hAnsi="Arial" w:cs="Arial"/>
          <w:color w:val="002060"/>
        </w:rPr>
      </w:pPr>
      <w:r w:rsidRPr="000F176F">
        <w:rPr>
          <w:rFonts w:ascii="Arial" w:hAnsi="Arial" w:cs="Arial"/>
          <w:color w:val="002060"/>
        </w:rPr>
        <w:t xml:space="preserve">Para mayor información sobre el curso de preparación para este examen, pueden escribirnos a: </w:t>
      </w:r>
      <w:hyperlink r:id="rId9" w:history="1">
        <w:r w:rsidRPr="00B53ADB">
          <w:rPr>
            <w:rStyle w:val="Hipervnculo"/>
            <w:rFonts w:ascii="Arial" w:hAnsi="Arial" w:cs="Arial"/>
          </w:rPr>
          <w:t>examenesinternacionales@up.edu.pe</w:t>
        </w:r>
      </w:hyperlink>
    </w:p>
    <w:p w:rsidR="000F176F" w:rsidRPr="000F176F" w:rsidRDefault="000F176F" w:rsidP="00CF282B">
      <w:pPr>
        <w:spacing w:after="0" w:line="273" w:lineRule="atLeast"/>
        <w:jc w:val="both"/>
        <w:rPr>
          <w:rFonts w:ascii="Arial" w:hAnsi="Arial" w:cs="Arial"/>
          <w:color w:val="002060"/>
        </w:rPr>
      </w:pPr>
    </w:p>
    <w:p w:rsidR="001D12DD" w:rsidRPr="00CF282B" w:rsidRDefault="00FD5E71" w:rsidP="00CF282B">
      <w:pPr>
        <w:spacing w:after="0" w:line="273" w:lineRule="atLeast"/>
        <w:jc w:val="both"/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val="en-US" w:eastAsia="es-PE"/>
        </w:rPr>
      </w:pPr>
      <w:r w:rsidRPr="00CF282B">
        <w:rPr>
          <w:rFonts w:ascii="Arial" w:hAnsi="Arial" w:cs="Arial"/>
          <w:b/>
          <w:color w:val="002060"/>
          <w:lang w:val="en-US"/>
        </w:rPr>
        <w:lastRenderedPageBreak/>
        <w:t>FECHA DE</w:t>
      </w:r>
      <w:r w:rsidR="00CF282B" w:rsidRPr="00CF282B">
        <w:rPr>
          <w:rFonts w:ascii="Arial" w:hAnsi="Arial" w:cs="Arial"/>
          <w:b/>
          <w:color w:val="002060"/>
          <w:lang w:val="en-US"/>
        </w:rPr>
        <w:t xml:space="preserve"> INSCRIPCIÓN AL</w:t>
      </w:r>
      <w:r w:rsidRPr="00CF282B">
        <w:rPr>
          <w:rFonts w:ascii="Arial" w:hAnsi="Arial" w:cs="Arial"/>
          <w:b/>
          <w:color w:val="002060"/>
          <w:lang w:val="en-US"/>
        </w:rPr>
        <w:t xml:space="preserve"> EXAMEN</w:t>
      </w:r>
      <w:r w:rsidR="001D12DD" w:rsidRPr="00CF282B">
        <w:rPr>
          <w:rFonts w:ascii="Arial" w:hAnsi="Arial" w:cs="Arial"/>
          <w:b/>
          <w:color w:val="002060"/>
          <w:lang w:val="en-US"/>
        </w:rPr>
        <w:t xml:space="preserve"> </w:t>
      </w:r>
      <w:r w:rsidR="00CF282B" w:rsidRPr="00CF282B">
        <w:rPr>
          <w:rFonts w:ascii="Arial" w:hAnsi="Arial" w:cs="Arial"/>
          <w:b/>
          <w:color w:val="002060"/>
          <w:lang w:val="en-US"/>
        </w:rPr>
        <w:t xml:space="preserve">DELTA </w:t>
      </w:r>
      <w:r w:rsidR="00CF282B" w:rsidRPr="002D1AC9"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val="en-US" w:eastAsia="es-PE"/>
        </w:rPr>
        <w:t xml:space="preserve">(Diploma in Teaching English to Speakers of Other </w:t>
      </w:r>
      <w:r w:rsidR="00CF282B" w:rsidRPr="002D1AC9"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val="en-US" w:eastAsia="es-PE"/>
        </w:rPr>
        <w:t>Languages</w:t>
      </w:r>
      <w:r w:rsidR="00CF282B" w:rsidRPr="002D1AC9"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val="en-US" w:eastAsia="es-PE"/>
        </w:rPr>
        <w:t>)</w:t>
      </w:r>
      <w:r w:rsidR="00CF282B"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val="en-US" w:eastAsia="es-PE"/>
        </w:rPr>
        <w:t xml:space="preserve"> - </w:t>
      </w:r>
      <w:r w:rsidR="001D12DD" w:rsidRPr="00CF282B">
        <w:rPr>
          <w:rFonts w:ascii="Arial" w:hAnsi="Arial" w:cs="Arial"/>
          <w:b/>
          <w:color w:val="002060"/>
          <w:lang w:val="en-US"/>
        </w:rPr>
        <w:t>2017</w:t>
      </w:r>
    </w:p>
    <w:p w:rsidR="00CF282B" w:rsidRPr="00CF282B" w:rsidRDefault="00CF282B" w:rsidP="0054155B">
      <w:pPr>
        <w:spacing w:after="0" w:line="240" w:lineRule="auto"/>
        <w:rPr>
          <w:color w:val="00206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903"/>
        <w:gridCol w:w="1916"/>
        <w:gridCol w:w="1492"/>
      </w:tblGrid>
      <w:tr w:rsidR="001D12DD" w:rsidRPr="00644518" w:rsidTr="00A46C3F">
        <w:trPr>
          <w:trHeight w:val="913"/>
          <w:jc w:val="center"/>
        </w:trPr>
        <w:tc>
          <w:tcPr>
            <w:tcW w:w="2358" w:type="dxa"/>
            <w:shd w:val="clear" w:color="auto" w:fill="00B0F0"/>
            <w:vAlign w:val="center"/>
          </w:tcPr>
          <w:p w:rsidR="001D12DD" w:rsidRPr="00644518" w:rsidRDefault="001D12DD" w:rsidP="00040F24">
            <w:pPr>
              <w:jc w:val="center"/>
              <w:rPr>
                <w:b/>
                <w:color w:val="002060"/>
              </w:rPr>
            </w:pPr>
            <w:r w:rsidRPr="00644518">
              <w:rPr>
                <w:b/>
                <w:color w:val="002060"/>
              </w:rPr>
              <w:t>EXAMEN</w:t>
            </w:r>
          </w:p>
        </w:tc>
        <w:tc>
          <w:tcPr>
            <w:tcW w:w="1903" w:type="dxa"/>
            <w:shd w:val="clear" w:color="auto" w:fill="00B0F0"/>
            <w:vAlign w:val="center"/>
          </w:tcPr>
          <w:p w:rsidR="001D12DD" w:rsidRPr="00644518" w:rsidRDefault="001D12DD" w:rsidP="00040F24">
            <w:pPr>
              <w:jc w:val="center"/>
              <w:rPr>
                <w:b/>
                <w:color w:val="002060"/>
              </w:rPr>
            </w:pPr>
            <w:r w:rsidRPr="00644518">
              <w:rPr>
                <w:b/>
                <w:color w:val="002060"/>
              </w:rPr>
              <w:t>FECHA DE LIMITE DE INSCRIPCION</w:t>
            </w:r>
          </w:p>
        </w:tc>
        <w:tc>
          <w:tcPr>
            <w:tcW w:w="1916" w:type="dxa"/>
            <w:shd w:val="clear" w:color="auto" w:fill="00B0F0"/>
            <w:vAlign w:val="center"/>
          </w:tcPr>
          <w:p w:rsidR="001D12DD" w:rsidRPr="00644518" w:rsidRDefault="001D12DD" w:rsidP="00040F24">
            <w:pPr>
              <w:jc w:val="center"/>
              <w:rPr>
                <w:b/>
                <w:color w:val="002060"/>
              </w:rPr>
            </w:pPr>
            <w:r w:rsidRPr="00644518">
              <w:rPr>
                <w:b/>
                <w:color w:val="002060"/>
              </w:rPr>
              <w:t>FECHA DEL EXAMEN ESCRITO</w:t>
            </w:r>
          </w:p>
        </w:tc>
        <w:tc>
          <w:tcPr>
            <w:tcW w:w="1492" w:type="dxa"/>
            <w:shd w:val="clear" w:color="auto" w:fill="00B0F0"/>
            <w:vAlign w:val="center"/>
          </w:tcPr>
          <w:p w:rsidR="001D12DD" w:rsidRPr="00644518" w:rsidRDefault="001D12DD" w:rsidP="00040F24">
            <w:pPr>
              <w:jc w:val="center"/>
              <w:rPr>
                <w:b/>
                <w:color w:val="002060"/>
              </w:rPr>
            </w:pPr>
            <w:r w:rsidRPr="00644518">
              <w:rPr>
                <w:b/>
                <w:color w:val="002060"/>
              </w:rPr>
              <w:t>COSTO</w:t>
            </w:r>
          </w:p>
        </w:tc>
      </w:tr>
      <w:tr w:rsidR="00147D66" w:rsidRPr="00644518" w:rsidTr="00A46C3F">
        <w:trPr>
          <w:trHeight w:val="1691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5A26D0" w:rsidRDefault="00147D66" w:rsidP="005A26D0">
            <w:pPr>
              <w:pStyle w:val="Sinespaciado"/>
              <w:rPr>
                <w:rFonts w:ascii="Arial" w:hAnsi="Arial" w:cs="Arial"/>
                <w:color w:val="002060"/>
                <w:lang w:val="en-US"/>
              </w:rPr>
            </w:pPr>
            <w:r w:rsidRPr="005A26D0">
              <w:rPr>
                <w:rFonts w:ascii="Arial" w:hAnsi="Arial" w:cs="Arial"/>
                <w:color w:val="002060"/>
                <w:lang w:val="en-US"/>
              </w:rPr>
              <w:t>DELTA MODULE ONE</w:t>
            </w:r>
          </w:p>
          <w:p w:rsidR="00147D66" w:rsidRPr="005A26D0" w:rsidRDefault="00147D66" w:rsidP="005A26D0">
            <w:pPr>
              <w:pStyle w:val="Sinespaciado"/>
              <w:rPr>
                <w:rFonts w:ascii="Arial" w:hAnsi="Arial" w:cs="Arial"/>
                <w:lang w:val="en-US"/>
              </w:rPr>
            </w:pPr>
            <w:r w:rsidRPr="005A26D0">
              <w:rPr>
                <w:rFonts w:ascii="Arial" w:hAnsi="Arial" w:cs="Arial"/>
                <w:color w:val="002060"/>
                <w:lang w:val="en-US"/>
              </w:rPr>
              <w:t>(Diploma in Teaching English to Speakers of Other Languages)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47D66" w:rsidRPr="00147D66" w:rsidRDefault="00147D66" w:rsidP="00644518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martes 31 de octubre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47D66" w:rsidRPr="00147D66" w:rsidRDefault="00147D66" w:rsidP="00644518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Miércoles 6 de diciembre (am)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47D66" w:rsidRPr="00644518" w:rsidRDefault="00147D66" w:rsidP="00040F24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S/. 1,200</w:t>
            </w:r>
          </w:p>
        </w:tc>
      </w:tr>
    </w:tbl>
    <w:p w:rsidR="001D12DD" w:rsidRPr="00125E79" w:rsidRDefault="001D12DD" w:rsidP="001D12DD">
      <w:pPr>
        <w:spacing w:after="0" w:line="273" w:lineRule="atLeast"/>
        <w:jc w:val="both"/>
        <w:rPr>
          <w:rFonts w:ascii="Arial" w:eastAsia="Times New Roman" w:hAnsi="Arial" w:cs="Arial"/>
          <w:color w:val="002060"/>
          <w:lang w:eastAsia="es-PE"/>
        </w:rPr>
      </w:pPr>
    </w:p>
    <w:p w:rsidR="00EE7994" w:rsidRPr="00CF282B" w:rsidRDefault="00BE6F3C" w:rsidP="00EE7994">
      <w:pPr>
        <w:spacing w:after="0" w:line="273" w:lineRule="atLeast"/>
        <w:jc w:val="both"/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val="en-US" w:eastAsia="es-PE"/>
        </w:rPr>
      </w:pPr>
      <w:r w:rsidRPr="00AD68D8">
        <w:rPr>
          <w:rFonts w:ascii="Arial" w:hAnsi="Arial" w:cs="Arial"/>
          <w:b/>
          <w:color w:val="002060"/>
          <w:lang w:val="en-US"/>
        </w:rPr>
        <w:t xml:space="preserve">INSCRIPCION AL </w:t>
      </w:r>
      <w:r w:rsidR="00EE7994" w:rsidRPr="00CF282B">
        <w:rPr>
          <w:rFonts w:ascii="Arial" w:hAnsi="Arial" w:cs="Arial"/>
          <w:b/>
          <w:color w:val="002060"/>
          <w:lang w:val="en-US"/>
        </w:rPr>
        <w:t xml:space="preserve">EXAMEN DELTA </w:t>
      </w:r>
      <w:r w:rsidR="00EE7994" w:rsidRPr="002D1AC9"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val="en-US" w:eastAsia="es-PE"/>
        </w:rPr>
        <w:t>(Diploma in Teaching English to Speakers of Other Languages)</w:t>
      </w:r>
      <w:r w:rsidR="00EE7994"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val="en-US" w:eastAsia="es-PE"/>
        </w:rPr>
        <w:t xml:space="preserve"> - </w:t>
      </w:r>
      <w:r w:rsidR="00EE7994" w:rsidRPr="00CF282B">
        <w:rPr>
          <w:rFonts w:ascii="Arial" w:hAnsi="Arial" w:cs="Arial"/>
          <w:b/>
          <w:color w:val="002060"/>
          <w:lang w:val="en-US"/>
        </w:rPr>
        <w:t>2017</w:t>
      </w:r>
    </w:p>
    <w:p w:rsidR="00BE6F3C" w:rsidRPr="00AD68D8" w:rsidRDefault="00BE6F3C" w:rsidP="00BE6F3C">
      <w:pPr>
        <w:pStyle w:val="Sinespaciado"/>
        <w:rPr>
          <w:rFonts w:ascii="Arial" w:hAnsi="Arial" w:cs="Arial"/>
          <w:color w:val="002060"/>
          <w:sz w:val="14"/>
          <w:lang w:val="en-US"/>
        </w:rPr>
      </w:pPr>
    </w:p>
    <w:p w:rsidR="00BE6F3C" w:rsidRDefault="00BE6F3C" w:rsidP="00BE6F3C">
      <w:pPr>
        <w:pStyle w:val="Sinespaciado"/>
        <w:numPr>
          <w:ilvl w:val="0"/>
          <w:numId w:val="2"/>
        </w:numPr>
        <w:spacing w:line="276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Descargar</w:t>
      </w:r>
      <w:r w:rsidRPr="001B53CD">
        <w:rPr>
          <w:rFonts w:ascii="Arial" w:hAnsi="Arial" w:cs="Arial"/>
          <w:color w:val="002060"/>
        </w:rPr>
        <w:t xml:space="preserve"> la ficha de in</w:t>
      </w:r>
      <w:r>
        <w:rPr>
          <w:rFonts w:ascii="Arial" w:hAnsi="Arial" w:cs="Arial"/>
          <w:color w:val="002060"/>
        </w:rPr>
        <w:t xml:space="preserve">scripción de nuestra página web y enviar al correo de </w:t>
      </w:r>
      <w:hyperlink r:id="rId10" w:history="1">
        <w:r w:rsidRPr="00AD68D8">
          <w:rPr>
            <w:rStyle w:val="Hipervnculo"/>
            <w:rFonts w:ascii="Arial" w:hAnsi="Arial" w:cs="Arial"/>
            <w:color w:val="002060"/>
          </w:rPr>
          <w:t>examenesinternacionales@up.edu.pe</w:t>
        </w:r>
      </w:hyperlink>
      <w:r>
        <w:rPr>
          <w:rFonts w:ascii="Arial" w:hAnsi="Arial" w:cs="Arial"/>
          <w:color w:val="002060"/>
        </w:rPr>
        <w:t xml:space="preserve"> </w:t>
      </w:r>
    </w:p>
    <w:p w:rsidR="00BE6F3C" w:rsidRPr="001B53CD" w:rsidRDefault="00BE6F3C" w:rsidP="00BE6F3C">
      <w:pPr>
        <w:pStyle w:val="Sinespaciado"/>
        <w:spacing w:line="276" w:lineRule="auto"/>
        <w:ind w:left="720"/>
        <w:rPr>
          <w:rFonts w:ascii="Arial" w:hAnsi="Arial" w:cs="Arial"/>
          <w:color w:val="002060"/>
        </w:rPr>
      </w:pPr>
    </w:p>
    <w:p w:rsidR="00BE6F3C" w:rsidRPr="006936F6" w:rsidRDefault="00BE6F3C" w:rsidP="00BE6F3C">
      <w:pPr>
        <w:pStyle w:val="Default"/>
        <w:numPr>
          <w:ilvl w:val="0"/>
          <w:numId w:val="2"/>
        </w:numPr>
        <w:jc w:val="both"/>
        <w:rPr>
          <w:color w:val="002060"/>
          <w:sz w:val="22"/>
          <w:szCs w:val="22"/>
        </w:rPr>
      </w:pPr>
      <w:r w:rsidRPr="00AD68D8">
        <w:rPr>
          <w:color w:val="002060"/>
          <w:sz w:val="22"/>
          <w:szCs w:val="22"/>
        </w:rPr>
        <w:t xml:space="preserve">Realizar, dentro de las fechas de inscripción, </w:t>
      </w:r>
      <w:r w:rsidRPr="00AD68D8">
        <w:rPr>
          <w:b/>
          <w:color w:val="002060"/>
          <w:sz w:val="22"/>
          <w:szCs w:val="22"/>
        </w:rPr>
        <w:t>el</w:t>
      </w:r>
      <w:r w:rsidRPr="00AD68D8">
        <w:rPr>
          <w:b/>
          <w:bCs/>
          <w:color w:val="002060"/>
          <w:sz w:val="22"/>
          <w:szCs w:val="22"/>
        </w:rPr>
        <w:t xml:space="preserve"> depósito bancario</w:t>
      </w:r>
      <w:r w:rsidRPr="00AD68D8">
        <w:rPr>
          <w:color w:val="002060"/>
          <w:sz w:val="22"/>
          <w:szCs w:val="22"/>
        </w:rPr>
        <w:t xml:space="preserve"> en cualquiera de las siguientes cuentas: </w:t>
      </w:r>
    </w:p>
    <w:p w:rsidR="00BE6F3C" w:rsidRPr="00AD68D8" w:rsidRDefault="00BE6F3C" w:rsidP="00BE6F3C">
      <w:pPr>
        <w:pStyle w:val="Default"/>
        <w:ind w:left="360"/>
        <w:rPr>
          <w:color w:val="002060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4229"/>
      </w:tblGrid>
      <w:tr w:rsidR="00BE6F3C" w:rsidRPr="00ED01FB" w:rsidTr="009E22DA">
        <w:tc>
          <w:tcPr>
            <w:tcW w:w="3448" w:type="dxa"/>
            <w:shd w:val="clear" w:color="auto" w:fill="auto"/>
          </w:tcPr>
          <w:p w:rsidR="00BE6F3C" w:rsidRPr="00AD68D8" w:rsidRDefault="00BE6F3C" w:rsidP="009E22DA">
            <w:pPr>
              <w:pStyle w:val="Default"/>
              <w:jc w:val="center"/>
              <w:rPr>
                <w:b/>
                <w:color w:val="002060"/>
                <w:sz w:val="22"/>
                <w:szCs w:val="22"/>
              </w:rPr>
            </w:pPr>
            <w:r w:rsidRPr="00AD68D8">
              <w:rPr>
                <w:b/>
                <w:color w:val="002060"/>
                <w:sz w:val="22"/>
                <w:szCs w:val="22"/>
              </w:rPr>
              <w:t>ENTIDAD BANCARIA</w:t>
            </w:r>
          </w:p>
        </w:tc>
        <w:tc>
          <w:tcPr>
            <w:tcW w:w="4229" w:type="dxa"/>
            <w:shd w:val="clear" w:color="auto" w:fill="auto"/>
          </w:tcPr>
          <w:p w:rsidR="00BE6F3C" w:rsidRPr="00AD68D8" w:rsidRDefault="00BE6F3C" w:rsidP="009E22DA">
            <w:pPr>
              <w:pStyle w:val="Default"/>
              <w:jc w:val="center"/>
              <w:rPr>
                <w:b/>
                <w:color w:val="002060"/>
                <w:sz w:val="22"/>
                <w:szCs w:val="22"/>
              </w:rPr>
            </w:pPr>
            <w:r w:rsidRPr="00AD68D8">
              <w:rPr>
                <w:b/>
                <w:color w:val="002060"/>
                <w:sz w:val="22"/>
                <w:szCs w:val="22"/>
              </w:rPr>
              <w:t>N° CUENTA CORRIENTE SOLES</w:t>
            </w:r>
          </w:p>
        </w:tc>
      </w:tr>
      <w:tr w:rsidR="00BE6F3C" w:rsidRPr="00ED01FB" w:rsidTr="009E22DA">
        <w:tc>
          <w:tcPr>
            <w:tcW w:w="3448" w:type="dxa"/>
            <w:shd w:val="clear" w:color="auto" w:fill="auto"/>
          </w:tcPr>
          <w:p w:rsidR="00BE6F3C" w:rsidRPr="00AD68D8" w:rsidRDefault="00BE6F3C" w:rsidP="009E22DA">
            <w:pPr>
              <w:pStyle w:val="Default"/>
              <w:ind w:left="284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SCOTIABANK</w:t>
            </w:r>
          </w:p>
        </w:tc>
        <w:tc>
          <w:tcPr>
            <w:tcW w:w="4229" w:type="dxa"/>
            <w:shd w:val="clear" w:color="auto" w:fill="auto"/>
          </w:tcPr>
          <w:p w:rsidR="00BE6F3C" w:rsidRPr="00AD68D8" w:rsidRDefault="00BE6F3C" w:rsidP="009E22DA">
            <w:pPr>
              <w:pStyle w:val="Default"/>
              <w:ind w:left="-94"/>
              <w:jc w:val="center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000-1156047</w:t>
            </w:r>
          </w:p>
        </w:tc>
      </w:tr>
      <w:tr w:rsidR="00BE6F3C" w:rsidRPr="00ED01FB" w:rsidTr="009E22DA">
        <w:tc>
          <w:tcPr>
            <w:tcW w:w="3448" w:type="dxa"/>
            <w:shd w:val="clear" w:color="auto" w:fill="auto"/>
          </w:tcPr>
          <w:p w:rsidR="00BE6F3C" w:rsidRPr="00AD68D8" w:rsidRDefault="00BE6F3C" w:rsidP="009E22DA">
            <w:pPr>
              <w:pStyle w:val="Default"/>
              <w:ind w:left="284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BCP</w:t>
            </w:r>
          </w:p>
        </w:tc>
        <w:tc>
          <w:tcPr>
            <w:tcW w:w="4229" w:type="dxa"/>
            <w:shd w:val="clear" w:color="auto" w:fill="auto"/>
          </w:tcPr>
          <w:p w:rsidR="00BE6F3C" w:rsidRPr="00AD68D8" w:rsidRDefault="00BE6F3C" w:rsidP="009E22DA">
            <w:pPr>
              <w:pStyle w:val="Default"/>
              <w:ind w:left="-94"/>
              <w:jc w:val="center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193-0632385-0-26</w:t>
            </w:r>
          </w:p>
        </w:tc>
      </w:tr>
      <w:tr w:rsidR="00BE6F3C" w:rsidRPr="00ED01FB" w:rsidTr="009E22DA">
        <w:tc>
          <w:tcPr>
            <w:tcW w:w="3448" w:type="dxa"/>
            <w:shd w:val="clear" w:color="auto" w:fill="auto"/>
          </w:tcPr>
          <w:p w:rsidR="00BE6F3C" w:rsidRPr="00AD68D8" w:rsidRDefault="00BE6F3C" w:rsidP="009E22DA">
            <w:pPr>
              <w:pStyle w:val="Default"/>
              <w:ind w:left="284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INTERBANK</w:t>
            </w:r>
          </w:p>
        </w:tc>
        <w:tc>
          <w:tcPr>
            <w:tcW w:w="4229" w:type="dxa"/>
            <w:shd w:val="clear" w:color="auto" w:fill="auto"/>
          </w:tcPr>
          <w:p w:rsidR="00BE6F3C" w:rsidRPr="00AD68D8" w:rsidRDefault="00BE6F3C" w:rsidP="009E22DA">
            <w:pPr>
              <w:pStyle w:val="Default"/>
              <w:ind w:left="-94"/>
              <w:jc w:val="center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016-0000228456</w:t>
            </w:r>
          </w:p>
        </w:tc>
      </w:tr>
      <w:tr w:rsidR="00BE6F3C" w:rsidRPr="00ED01FB" w:rsidTr="009E22DA">
        <w:tc>
          <w:tcPr>
            <w:tcW w:w="3448" w:type="dxa"/>
            <w:shd w:val="clear" w:color="auto" w:fill="auto"/>
          </w:tcPr>
          <w:p w:rsidR="00BE6F3C" w:rsidRPr="00AD68D8" w:rsidRDefault="00BE6F3C" w:rsidP="009E22DA">
            <w:pPr>
              <w:pStyle w:val="Default"/>
              <w:ind w:left="284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BBVA</w:t>
            </w:r>
          </w:p>
        </w:tc>
        <w:tc>
          <w:tcPr>
            <w:tcW w:w="4229" w:type="dxa"/>
            <w:shd w:val="clear" w:color="auto" w:fill="auto"/>
          </w:tcPr>
          <w:p w:rsidR="00BE6F3C" w:rsidRPr="00AD68D8" w:rsidRDefault="00BE6F3C" w:rsidP="009E22DA">
            <w:pPr>
              <w:pStyle w:val="Default"/>
              <w:ind w:left="-94"/>
              <w:jc w:val="center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0011-0661-64-0100003982</w:t>
            </w:r>
          </w:p>
        </w:tc>
      </w:tr>
    </w:tbl>
    <w:p w:rsidR="00BE6F3C" w:rsidRPr="00DF412D" w:rsidRDefault="00BE6F3C" w:rsidP="00BE6F3C">
      <w:pPr>
        <w:pStyle w:val="Default"/>
        <w:ind w:left="720"/>
        <w:jc w:val="both"/>
        <w:rPr>
          <w:color w:val="002060"/>
          <w:sz w:val="14"/>
          <w:szCs w:val="22"/>
        </w:rPr>
      </w:pPr>
    </w:p>
    <w:p w:rsidR="00DD4C5C" w:rsidRPr="00DD4C5C" w:rsidRDefault="00BE6F3C" w:rsidP="00DD4C5C">
      <w:pPr>
        <w:pStyle w:val="Default"/>
        <w:numPr>
          <w:ilvl w:val="0"/>
          <w:numId w:val="2"/>
        </w:numPr>
        <w:jc w:val="both"/>
        <w:rPr>
          <w:color w:val="002060"/>
          <w:sz w:val="22"/>
          <w:szCs w:val="22"/>
        </w:rPr>
      </w:pPr>
      <w:r w:rsidRPr="00AD68D8">
        <w:rPr>
          <w:color w:val="002060"/>
          <w:sz w:val="22"/>
          <w:szCs w:val="22"/>
        </w:rPr>
        <w:t>Es</w:t>
      </w:r>
      <w:r>
        <w:rPr>
          <w:color w:val="002060"/>
          <w:sz w:val="22"/>
          <w:szCs w:val="22"/>
        </w:rPr>
        <w:t xml:space="preserve">canear </w:t>
      </w:r>
      <w:r w:rsidRPr="00AD68D8">
        <w:rPr>
          <w:color w:val="002060"/>
          <w:sz w:val="22"/>
          <w:szCs w:val="22"/>
        </w:rPr>
        <w:t xml:space="preserve">el voucher de depósito y el DNI </w:t>
      </w:r>
      <w:r w:rsidRPr="00BE6F3C">
        <w:rPr>
          <w:b/>
          <w:color w:val="002060"/>
          <w:sz w:val="22"/>
          <w:szCs w:val="22"/>
        </w:rPr>
        <w:t>vigente</w:t>
      </w:r>
      <w:r>
        <w:rPr>
          <w:color w:val="002060"/>
          <w:sz w:val="22"/>
          <w:szCs w:val="22"/>
        </w:rPr>
        <w:t xml:space="preserve"> </w:t>
      </w:r>
      <w:r w:rsidRPr="00AD68D8">
        <w:rPr>
          <w:color w:val="002060"/>
          <w:sz w:val="22"/>
          <w:szCs w:val="22"/>
        </w:rPr>
        <w:t>del candidato para poder completar la inscripción. De no hacerlo, no se considerará dicha inscripción.</w:t>
      </w:r>
      <w:bookmarkStart w:id="0" w:name="_GoBack"/>
      <w:bookmarkEnd w:id="0"/>
    </w:p>
    <w:p w:rsidR="00BE6F3C" w:rsidRPr="00AD68D8" w:rsidRDefault="00BE6F3C" w:rsidP="00BE6F3C">
      <w:pPr>
        <w:pStyle w:val="Default"/>
        <w:ind w:left="720"/>
        <w:jc w:val="both"/>
        <w:rPr>
          <w:color w:val="002060"/>
          <w:sz w:val="22"/>
          <w:szCs w:val="22"/>
        </w:rPr>
      </w:pPr>
    </w:p>
    <w:p w:rsidR="00BE6F3C" w:rsidRDefault="00BE6F3C" w:rsidP="00BE6F3C">
      <w:pPr>
        <w:pStyle w:val="Default"/>
        <w:numPr>
          <w:ilvl w:val="0"/>
          <w:numId w:val="2"/>
        </w:numPr>
        <w:jc w:val="both"/>
        <w:rPr>
          <w:color w:val="002060"/>
          <w:sz w:val="22"/>
          <w:szCs w:val="22"/>
        </w:rPr>
      </w:pPr>
      <w:r w:rsidRPr="00AD68D8">
        <w:rPr>
          <w:color w:val="002060"/>
          <w:sz w:val="22"/>
          <w:szCs w:val="22"/>
        </w:rPr>
        <w:t>No se recibirán inscripciones pasada la fecha límite mencionada en el cronograma de Exámenes Cambridge 2017.</w:t>
      </w:r>
    </w:p>
    <w:p w:rsidR="00BE6F3C" w:rsidRPr="00AD68D8" w:rsidRDefault="00BE6F3C" w:rsidP="00BE6F3C">
      <w:pPr>
        <w:pStyle w:val="Default"/>
        <w:jc w:val="both"/>
        <w:rPr>
          <w:color w:val="002060"/>
          <w:sz w:val="22"/>
          <w:szCs w:val="22"/>
        </w:rPr>
      </w:pPr>
    </w:p>
    <w:p w:rsidR="00BE6F3C" w:rsidRDefault="00BE6F3C" w:rsidP="00BE6F3C">
      <w:pPr>
        <w:pStyle w:val="Sinespaciado"/>
        <w:numPr>
          <w:ilvl w:val="0"/>
          <w:numId w:val="2"/>
        </w:numPr>
        <w:rPr>
          <w:rFonts w:ascii="Arial" w:hAnsi="Arial" w:cs="Arial"/>
          <w:color w:val="002060"/>
        </w:rPr>
      </w:pPr>
      <w:r w:rsidRPr="00AD68D8">
        <w:rPr>
          <w:rFonts w:ascii="Arial" w:hAnsi="Arial" w:cs="Arial"/>
          <w:color w:val="002060"/>
        </w:rPr>
        <w:t xml:space="preserve">Para más información escríbanos a: </w:t>
      </w:r>
      <w:hyperlink r:id="rId11" w:history="1">
        <w:r w:rsidRPr="003326A1">
          <w:rPr>
            <w:rStyle w:val="Hipervnculo"/>
            <w:rFonts w:ascii="Arial" w:hAnsi="Arial" w:cs="Arial"/>
          </w:rPr>
          <w:t>examenesinternacionales@up.edu.pe</w:t>
        </w:r>
      </w:hyperlink>
    </w:p>
    <w:p w:rsidR="001D12DD" w:rsidRPr="001D12DD" w:rsidRDefault="001D12DD" w:rsidP="001D12DD">
      <w:pPr>
        <w:pStyle w:val="Prrafodelista"/>
        <w:spacing w:after="0" w:line="273" w:lineRule="atLeast"/>
        <w:jc w:val="both"/>
        <w:rPr>
          <w:rFonts w:ascii="Arial" w:hAnsi="Arial" w:cs="Arial"/>
          <w:color w:val="002060"/>
          <w:sz w:val="12"/>
          <w:lang w:eastAsia="es-PE"/>
        </w:rPr>
      </w:pPr>
    </w:p>
    <w:sectPr w:rsidR="001D12DD" w:rsidRPr="001D12DD" w:rsidSect="008D297C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5B" w:rsidRDefault="0054155B" w:rsidP="0054155B">
      <w:pPr>
        <w:spacing w:after="0" w:line="240" w:lineRule="auto"/>
      </w:pPr>
      <w:r>
        <w:separator/>
      </w:r>
    </w:p>
  </w:endnote>
  <w:endnote w:type="continuationSeparator" w:id="0">
    <w:p w:rsidR="0054155B" w:rsidRDefault="0054155B" w:rsidP="0054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5B" w:rsidRDefault="0054155B" w:rsidP="0054155B">
      <w:pPr>
        <w:spacing w:after="0" w:line="240" w:lineRule="auto"/>
      </w:pPr>
      <w:r>
        <w:separator/>
      </w:r>
    </w:p>
  </w:footnote>
  <w:footnote w:type="continuationSeparator" w:id="0">
    <w:p w:rsidR="0054155B" w:rsidRDefault="0054155B" w:rsidP="0054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64F"/>
    <w:multiLevelType w:val="hybridMultilevel"/>
    <w:tmpl w:val="4DFC29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D0438"/>
    <w:multiLevelType w:val="hybridMultilevel"/>
    <w:tmpl w:val="34D068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D522C"/>
    <w:multiLevelType w:val="hybridMultilevel"/>
    <w:tmpl w:val="2E4C84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DD"/>
    <w:rsid w:val="00040F24"/>
    <w:rsid w:val="0006607B"/>
    <w:rsid w:val="000C6C81"/>
    <w:rsid w:val="000F176F"/>
    <w:rsid w:val="00114F09"/>
    <w:rsid w:val="00147D66"/>
    <w:rsid w:val="001D12DD"/>
    <w:rsid w:val="002408BF"/>
    <w:rsid w:val="0026227F"/>
    <w:rsid w:val="002C5AED"/>
    <w:rsid w:val="002D1AC9"/>
    <w:rsid w:val="002E5164"/>
    <w:rsid w:val="00302ECF"/>
    <w:rsid w:val="00330562"/>
    <w:rsid w:val="00483FF1"/>
    <w:rsid w:val="004950F7"/>
    <w:rsid w:val="004C4C37"/>
    <w:rsid w:val="0054155B"/>
    <w:rsid w:val="005A26D0"/>
    <w:rsid w:val="006031BB"/>
    <w:rsid w:val="00644518"/>
    <w:rsid w:val="00681D14"/>
    <w:rsid w:val="00682363"/>
    <w:rsid w:val="00700C2F"/>
    <w:rsid w:val="007572CF"/>
    <w:rsid w:val="007D7E66"/>
    <w:rsid w:val="00810DBD"/>
    <w:rsid w:val="00837C68"/>
    <w:rsid w:val="0089346E"/>
    <w:rsid w:val="008A79E5"/>
    <w:rsid w:val="008D297C"/>
    <w:rsid w:val="00904143"/>
    <w:rsid w:val="009B0961"/>
    <w:rsid w:val="00A05D09"/>
    <w:rsid w:val="00A23C92"/>
    <w:rsid w:val="00A46C3F"/>
    <w:rsid w:val="00AA38E6"/>
    <w:rsid w:val="00AF7F23"/>
    <w:rsid w:val="00BE6F3C"/>
    <w:rsid w:val="00C15E46"/>
    <w:rsid w:val="00C93395"/>
    <w:rsid w:val="00CC3957"/>
    <w:rsid w:val="00CF282B"/>
    <w:rsid w:val="00D06DAD"/>
    <w:rsid w:val="00DB3846"/>
    <w:rsid w:val="00DD4C5C"/>
    <w:rsid w:val="00E7057C"/>
    <w:rsid w:val="00E95EBC"/>
    <w:rsid w:val="00EC2D11"/>
    <w:rsid w:val="00EE7994"/>
    <w:rsid w:val="00F676C4"/>
    <w:rsid w:val="00F705AF"/>
    <w:rsid w:val="00F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D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ar"/>
    <w:uiPriority w:val="9"/>
    <w:qFormat/>
    <w:rsid w:val="00D06D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2DD"/>
    <w:pPr>
      <w:ind w:left="720"/>
      <w:contextualSpacing/>
    </w:pPr>
  </w:style>
  <w:style w:type="paragraph" w:styleId="Sinespaciado">
    <w:name w:val="No Spacing"/>
    <w:uiPriority w:val="1"/>
    <w:qFormat/>
    <w:rsid w:val="001D12DD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1D12DD"/>
    <w:rPr>
      <w:color w:val="0563C1"/>
      <w:u w:val="single"/>
    </w:rPr>
  </w:style>
  <w:style w:type="paragraph" w:customStyle="1" w:styleId="Default">
    <w:name w:val="Default"/>
    <w:rsid w:val="001D1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41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55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41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55B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55B"/>
    <w:rPr>
      <w:rFonts w:ascii="Tahoma" w:hAnsi="Tahoma" w:cs="Tahoma"/>
      <w:sz w:val="16"/>
      <w:szCs w:val="1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D06DAD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D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ar"/>
    <w:uiPriority w:val="9"/>
    <w:qFormat/>
    <w:rsid w:val="00D06D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2DD"/>
    <w:pPr>
      <w:ind w:left="720"/>
      <w:contextualSpacing/>
    </w:pPr>
  </w:style>
  <w:style w:type="paragraph" w:styleId="Sinespaciado">
    <w:name w:val="No Spacing"/>
    <w:uiPriority w:val="1"/>
    <w:qFormat/>
    <w:rsid w:val="001D12DD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1D12DD"/>
    <w:rPr>
      <w:color w:val="0563C1"/>
      <w:u w:val="single"/>
    </w:rPr>
  </w:style>
  <w:style w:type="paragraph" w:customStyle="1" w:styleId="Default">
    <w:name w:val="Default"/>
    <w:rsid w:val="001D1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41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55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41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55B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55B"/>
    <w:rPr>
      <w:rFonts w:ascii="Tahoma" w:hAnsi="Tahoma" w:cs="Tahoma"/>
      <w:sz w:val="16"/>
      <w:szCs w:val="1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D06DAD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7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xamenesinternacionales@up.edu.pe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examenesinternacionales@up.edu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amenesinternacionales@up.edu.p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6F616-96A1-44B9-9432-BBCCB20711DB}"/>
</file>

<file path=customXml/itemProps2.xml><?xml version="1.0" encoding="utf-8"?>
<ds:datastoreItem xmlns:ds="http://schemas.openxmlformats.org/officeDocument/2006/customXml" ds:itemID="{7F7C0F36-BD01-452C-9832-1EEE0F875876}"/>
</file>

<file path=customXml/itemProps3.xml><?xml version="1.0" encoding="utf-8"?>
<ds:datastoreItem xmlns:ds="http://schemas.openxmlformats.org/officeDocument/2006/customXml" ds:itemID="{965DEB81-0141-4B2C-87E1-3B813A056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Links>
    <vt:vector size="18" baseType="variant">
      <vt:variant>
        <vt:i4>262271</vt:i4>
      </vt:variant>
      <vt:variant>
        <vt:i4>6</vt:i4>
      </vt:variant>
      <vt:variant>
        <vt:i4>0</vt:i4>
      </vt:variant>
      <vt:variant>
        <vt:i4>5</vt:i4>
      </vt:variant>
      <vt:variant>
        <vt:lpwstr>mailto:examenesinternacionales@up.edu.pe</vt:lpwstr>
      </vt:variant>
      <vt:variant>
        <vt:lpwstr/>
      </vt:variant>
      <vt:variant>
        <vt:i4>262271</vt:i4>
      </vt:variant>
      <vt:variant>
        <vt:i4>3</vt:i4>
      </vt:variant>
      <vt:variant>
        <vt:i4>0</vt:i4>
      </vt:variant>
      <vt:variant>
        <vt:i4>5</vt:i4>
      </vt:variant>
      <vt:variant>
        <vt:lpwstr>mailto:examenesinternacionales@up.edu.pe</vt:lpwstr>
      </vt:variant>
      <vt:variant>
        <vt:lpwstr/>
      </vt:variant>
      <vt:variant>
        <vt:i4>262271</vt:i4>
      </vt:variant>
      <vt:variant>
        <vt:i4>0</vt:i4>
      </vt:variant>
      <vt:variant>
        <vt:i4>0</vt:i4>
      </vt:variant>
      <vt:variant>
        <vt:i4>5</vt:i4>
      </vt:variant>
      <vt:variant>
        <vt:lpwstr>mailto:examenesinternacionales@up.edu.pe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Cochas Ramón</dc:creator>
  <cp:lastModifiedBy>aula</cp:lastModifiedBy>
  <cp:revision>37</cp:revision>
  <cp:lastPrinted>2017-04-18T16:17:00Z</cp:lastPrinted>
  <dcterms:created xsi:type="dcterms:W3CDTF">2017-02-15T22:34:00Z</dcterms:created>
  <dcterms:modified xsi:type="dcterms:W3CDTF">2017-08-16T19:24:00Z</dcterms:modified>
</cp:coreProperties>
</file>